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EB72" w14:textId="77777777" w:rsidR="00B72619" w:rsidRDefault="002B184D">
      <w:pPr>
        <w:spacing w:after="0" w:line="259" w:lineRule="auto"/>
        <w:ind w:left="0" w:right="49" w:firstLine="0"/>
        <w:jc w:val="right"/>
        <w:rPr>
          <w:bCs/>
          <w:sz w:val="20"/>
          <w:szCs w:val="20"/>
        </w:rPr>
      </w:pPr>
      <w:r>
        <w:rPr>
          <w:bCs/>
          <w:sz w:val="20"/>
          <w:szCs w:val="20"/>
        </w:rPr>
        <w:t xml:space="preserve">Załącznik nr 4 </w:t>
      </w:r>
      <w:bookmarkStart w:id="0" w:name="_Hlk156055819"/>
      <w:r>
        <w:rPr>
          <w:bCs/>
          <w:sz w:val="20"/>
          <w:szCs w:val="20"/>
        </w:rPr>
        <w:t xml:space="preserve">do zapytania ofertowego </w:t>
      </w:r>
      <w:bookmarkEnd w:id="0"/>
    </w:p>
    <w:p w14:paraId="26AF37C7" w14:textId="77777777" w:rsidR="00B72619" w:rsidRDefault="002B184D">
      <w:pPr>
        <w:spacing w:after="0" w:line="259" w:lineRule="auto"/>
        <w:ind w:left="0" w:firstLine="0"/>
        <w:jc w:val="right"/>
      </w:pPr>
      <w:r>
        <w:rPr>
          <w:b/>
        </w:rPr>
        <w:t xml:space="preserve"> </w:t>
      </w:r>
    </w:p>
    <w:p w14:paraId="2AFB8C16" w14:textId="77777777" w:rsidR="00B72619" w:rsidRDefault="002B184D">
      <w:pPr>
        <w:spacing w:after="7" w:line="259" w:lineRule="auto"/>
        <w:ind w:left="737" w:firstLine="0"/>
        <w:jc w:val="left"/>
      </w:pPr>
      <w:r>
        <w:rPr>
          <w:noProof/>
        </w:rPr>
        <w:drawing>
          <wp:anchor distT="0" distB="0" distL="114300" distR="114300" simplePos="0" relativeHeight="3" behindDoc="0" locked="0" layoutInCell="0" allowOverlap="1" wp14:anchorId="65318611" wp14:editId="37F13535">
            <wp:simplePos x="0" y="0"/>
            <wp:positionH relativeFrom="column">
              <wp:posOffset>4099560</wp:posOffset>
            </wp:positionH>
            <wp:positionV relativeFrom="paragraph">
              <wp:posOffset>6985</wp:posOffset>
            </wp:positionV>
            <wp:extent cx="2061210" cy="619125"/>
            <wp:effectExtent l="0" t="0" r="0" b="0"/>
            <wp:wrapSquare wrapText="bothSides"/>
            <wp:docPr id="1" name="Obraz 1456001115" descr="Obraz zawierający ptak, kurczak, Karmin, kogu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56001115" descr="Obraz zawierający ptak, kurczak, Karmin, kogut&#10;&#10;Opis wygenerowany automatycznie"/>
                    <pic:cNvPicPr>
                      <a:picLocks noChangeAspect="1" noChangeArrowheads="1"/>
                    </pic:cNvPicPr>
                  </pic:nvPicPr>
                  <pic:blipFill>
                    <a:blip r:embed="rId7"/>
                    <a:stretch>
                      <a:fillRect/>
                    </a:stretch>
                  </pic:blipFill>
                  <pic:spPr bwMode="auto">
                    <a:xfrm>
                      <a:off x="0" y="0"/>
                      <a:ext cx="2061210" cy="619125"/>
                    </a:xfrm>
                    <a:prstGeom prst="rect">
                      <a:avLst/>
                    </a:prstGeom>
                  </pic:spPr>
                </pic:pic>
              </a:graphicData>
            </a:graphic>
          </wp:anchor>
        </w:drawing>
      </w:r>
      <w:r>
        <w:rPr>
          <w:noProof/>
        </w:rPr>
        <w:drawing>
          <wp:anchor distT="0" distB="0" distL="0" distR="0" simplePos="0" relativeHeight="4" behindDoc="0" locked="0" layoutInCell="0" allowOverlap="1" wp14:anchorId="3B9315D6" wp14:editId="14B97595">
            <wp:simplePos x="0" y="0"/>
            <wp:positionH relativeFrom="page">
              <wp:posOffset>3617595</wp:posOffset>
            </wp:positionH>
            <wp:positionV relativeFrom="paragraph">
              <wp:posOffset>6350</wp:posOffset>
            </wp:positionV>
            <wp:extent cx="388620" cy="436245"/>
            <wp:effectExtent l="0" t="0" r="0" b="0"/>
            <wp:wrapNone/>
            <wp:docPr id="2" name="Obraz 3" descr="Witaj na stronie gminy Żórawina – Gmina Żóraw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Witaj na stronie gminy Żórawina – Gmina Żórawina"/>
                    <pic:cNvPicPr>
                      <a:picLocks noChangeAspect="1" noChangeArrowheads="1"/>
                    </pic:cNvPicPr>
                  </pic:nvPicPr>
                  <pic:blipFill>
                    <a:blip r:embed="rId8"/>
                    <a:srcRect r="83901"/>
                    <a:stretch>
                      <a:fillRect/>
                    </a:stretch>
                  </pic:blipFill>
                  <pic:spPr bwMode="auto">
                    <a:xfrm>
                      <a:off x="0" y="0"/>
                      <a:ext cx="388620" cy="436245"/>
                    </a:xfrm>
                    <a:prstGeom prst="rect">
                      <a:avLst/>
                    </a:prstGeom>
                  </pic:spPr>
                </pic:pic>
              </a:graphicData>
            </a:graphic>
          </wp:anchor>
        </w:drawing>
      </w:r>
      <w:r>
        <w:rPr>
          <w:noProof/>
        </w:rPr>
        <w:drawing>
          <wp:anchor distT="0" distB="0" distL="0" distR="0" simplePos="0" relativeHeight="5" behindDoc="0" locked="0" layoutInCell="0" allowOverlap="1" wp14:anchorId="29E08981" wp14:editId="2607F26E">
            <wp:simplePos x="0" y="0"/>
            <wp:positionH relativeFrom="column">
              <wp:posOffset>2583815</wp:posOffset>
            </wp:positionH>
            <wp:positionV relativeFrom="paragraph">
              <wp:posOffset>455930</wp:posOffset>
            </wp:positionV>
            <wp:extent cx="1257300" cy="276860"/>
            <wp:effectExtent l="0" t="0" r="0" b="0"/>
            <wp:wrapNone/>
            <wp:docPr id="3" name="Obraz 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Obraz zawierający tekst, Czcionka, Grafika, projekt graficzny&#10;&#10;Opis wygenerowany automatycznie"/>
                    <pic:cNvPicPr>
                      <a:picLocks noChangeAspect="1" noChangeArrowheads="1"/>
                    </pic:cNvPicPr>
                  </pic:nvPicPr>
                  <pic:blipFill>
                    <a:blip r:embed="rId8"/>
                    <a:srcRect l="18318"/>
                    <a:stretch>
                      <a:fillRect/>
                    </a:stretch>
                  </pic:blipFill>
                  <pic:spPr bwMode="auto">
                    <a:xfrm>
                      <a:off x="0" y="0"/>
                      <a:ext cx="1257300" cy="276860"/>
                    </a:xfrm>
                    <a:prstGeom prst="rect">
                      <a:avLst/>
                    </a:prstGeom>
                  </pic:spPr>
                </pic:pic>
              </a:graphicData>
            </a:graphic>
          </wp:anchor>
        </w:drawing>
      </w:r>
      <w:r>
        <w:rPr>
          <w:noProof/>
        </w:rPr>
        <w:drawing>
          <wp:inline distT="0" distB="0" distL="0" distR="0" wp14:anchorId="19EC3443" wp14:editId="159DC110">
            <wp:extent cx="1939925" cy="651510"/>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9"/>
                    <a:stretch>
                      <a:fillRect/>
                    </a:stretch>
                  </pic:blipFill>
                  <pic:spPr bwMode="auto">
                    <a:xfrm>
                      <a:off x="0" y="0"/>
                      <a:ext cx="1939925" cy="651510"/>
                    </a:xfrm>
                    <a:prstGeom prst="rect">
                      <a:avLst/>
                    </a:prstGeom>
                  </pic:spPr>
                </pic:pic>
              </a:graphicData>
            </a:graphic>
          </wp:inline>
        </w:drawing>
      </w:r>
    </w:p>
    <w:p w14:paraId="0F39E3B7" w14:textId="77777777" w:rsidR="00B72619" w:rsidRDefault="002B184D">
      <w:pPr>
        <w:spacing w:after="0" w:line="259" w:lineRule="auto"/>
        <w:ind w:left="283" w:firstLine="0"/>
        <w:jc w:val="center"/>
      </w:pPr>
      <w:r>
        <w:rPr>
          <w:b/>
        </w:rPr>
        <w:t xml:space="preserve"> </w:t>
      </w:r>
    </w:p>
    <w:p w14:paraId="3AE18E0A" w14:textId="77777777" w:rsidR="00B72619" w:rsidRDefault="002B184D">
      <w:pPr>
        <w:pStyle w:val="Nagwek1"/>
        <w:spacing w:after="5"/>
        <w:ind w:left="246"/>
        <w:rPr>
          <w:sz w:val="20"/>
          <w:szCs w:val="20"/>
        </w:rPr>
      </w:pPr>
      <w:r>
        <w:rPr>
          <w:sz w:val="20"/>
          <w:szCs w:val="20"/>
        </w:rPr>
        <w:t xml:space="preserve">RZĄDOWY PROGRAM ODBUDOWY ZABYTKÓW </w:t>
      </w:r>
    </w:p>
    <w:p w14:paraId="7A12F610" w14:textId="77777777" w:rsidR="00B72619" w:rsidRDefault="002B184D">
      <w:pPr>
        <w:spacing w:after="0" w:line="259" w:lineRule="auto"/>
        <w:ind w:left="283" w:firstLine="0"/>
        <w:jc w:val="center"/>
      </w:pPr>
      <w:r>
        <w:rPr>
          <w:b/>
        </w:rPr>
        <w:t xml:space="preserve"> </w:t>
      </w:r>
    </w:p>
    <w:p w14:paraId="4476BB40" w14:textId="3E6B0405" w:rsidR="00B72619" w:rsidRDefault="002F2EB3">
      <w:pPr>
        <w:spacing w:after="0" w:line="259" w:lineRule="auto"/>
        <w:ind w:left="284" w:firstLine="0"/>
        <w:jc w:val="center"/>
        <w:rPr>
          <w:b/>
          <w:bCs/>
        </w:rPr>
      </w:pPr>
      <w:r>
        <w:rPr>
          <w:b/>
          <w:bCs/>
        </w:rPr>
        <w:t xml:space="preserve">PARAFIA RZYMSKOKATOLICKA PW. </w:t>
      </w:r>
      <w:r w:rsidR="00076FEB">
        <w:rPr>
          <w:b/>
          <w:bCs/>
        </w:rPr>
        <w:t>ŚW. JADWIGI W WĘGRACH</w:t>
      </w:r>
    </w:p>
    <w:p w14:paraId="19FA4E69" w14:textId="77777777" w:rsidR="00B72619" w:rsidRDefault="002B184D">
      <w:pPr>
        <w:spacing w:after="0" w:line="259" w:lineRule="auto"/>
        <w:ind w:left="284" w:firstLine="0"/>
        <w:jc w:val="left"/>
      </w:pPr>
      <w:r>
        <w:t xml:space="preserve"> </w:t>
      </w:r>
    </w:p>
    <w:p w14:paraId="329EC28D" w14:textId="69BC22FB" w:rsidR="00B72619" w:rsidRDefault="002F2EB3" w:rsidP="002F2EB3">
      <w:pPr>
        <w:spacing w:after="21"/>
        <w:ind w:left="269" w:firstLine="0"/>
        <w:jc w:val="left"/>
      </w:pPr>
      <w:r>
        <w:rPr>
          <w:b/>
        </w:rPr>
        <w:t xml:space="preserve">Parafia Rzymskokatolicka pw. </w:t>
      </w:r>
      <w:r w:rsidR="00076FEB">
        <w:rPr>
          <w:b/>
        </w:rPr>
        <w:t>Św. Jadwigi</w:t>
      </w:r>
      <w:r>
        <w:rPr>
          <w:b/>
        </w:rPr>
        <w:t xml:space="preserve">, ul. </w:t>
      </w:r>
      <w:r w:rsidR="00076FEB">
        <w:rPr>
          <w:b/>
        </w:rPr>
        <w:t>Kościelna 2</w:t>
      </w:r>
      <w:r>
        <w:rPr>
          <w:b/>
        </w:rPr>
        <w:t xml:space="preserve">, 55-020 </w:t>
      </w:r>
      <w:r w:rsidR="00076FEB">
        <w:rPr>
          <w:b/>
        </w:rPr>
        <w:t>Węgry</w:t>
      </w:r>
      <w:r>
        <w:rPr>
          <w:b/>
        </w:rPr>
        <w:br/>
        <w:t>NIP:</w:t>
      </w:r>
      <w:r w:rsidR="00076FEB">
        <w:rPr>
          <w:b/>
        </w:rPr>
        <w:t>8961381711</w:t>
      </w:r>
      <w:r>
        <w:rPr>
          <w:b/>
        </w:rPr>
        <w:t>;  REGON:</w:t>
      </w:r>
      <w:r w:rsidR="00076FEB">
        <w:rPr>
          <w:b/>
        </w:rPr>
        <w:t>040077164</w:t>
      </w:r>
      <w:r>
        <w:rPr>
          <w:b/>
        </w:rPr>
        <w:t xml:space="preserve"> </w:t>
      </w:r>
      <w:r>
        <w:t xml:space="preserve">,  </w:t>
      </w:r>
    </w:p>
    <w:p w14:paraId="0F9A5BBD" w14:textId="4232EC6F" w:rsidR="00B72619" w:rsidRDefault="002B184D">
      <w:pPr>
        <w:spacing w:after="21"/>
        <w:ind w:left="279" w:hanging="10"/>
        <w:jc w:val="left"/>
      </w:pPr>
      <w:r>
        <w:t xml:space="preserve">reprezentowaną   przez:  </w:t>
      </w:r>
      <w:r>
        <w:br/>
      </w:r>
      <w:r>
        <w:rPr>
          <w:b/>
        </w:rPr>
        <w:t xml:space="preserve">Ks. </w:t>
      </w:r>
      <w:r w:rsidR="00076FEB">
        <w:rPr>
          <w:b/>
        </w:rPr>
        <w:t>Adama Andrejczuka</w:t>
      </w:r>
      <w:r>
        <w:rPr>
          <w:b/>
        </w:rPr>
        <w:t xml:space="preserve"> – Proboszcza Parafii</w:t>
      </w:r>
    </w:p>
    <w:p w14:paraId="2FBE2433" w14:textId="77777777" w:rsidR="00B72619" w:rsidRDefault="002B184D">
      <w:pPr>
        <w:spacing w:after="21"/>
        <w:ind w:left="279" w:hanging="10"/>
        <w:jc w:val="left"/>
      </w:pPr>
      <w:r>
        <w:t xml:space="preserve">zwaną dalej „Zamawiającym”, </w:t>
      </w:r>
      <w:bookmarkStart w:id="1" w:name="_GoBack"/>
      <w:bookmarkEnd w:id="1"/>
    </w:p>
    <w:p w14:paraId="2C7F7765" w14:textId="77777777" w:rsidR="00B72619" w:rsidRDefault="002B184D">
      <w:pPr>
        <w:spacing w:after="0" w:line="259" w:lineRule="auto"/>
        <w:ind w:left="284" w:firstLine="0"/>
        <w:jc w:val="left"/>
      </w:pPr>
      <w:r>
        <w:t xml:space="preserve"> a </w:t>
      </w:r>
    </w:p>
    <w:p w14:paraId="31142061" w14:textId="77777777" w:rsidR="00B72619" w:rsidRDefault="002B184D">
      <w:pPr>
        <w:tabs>
          <w:tab w:val="center" w:pos="2924"/>
          <w:tab w:val="center" w:pos="7509"/>
          <w:tab w:val="right" w:pos="9974"/>
        </w:tabs>
        <w:ind w:left="0" w:firstLine="0"/>
        <w:jc w:val="left"/>
      </w:pPr>
      <w:r>
        <w:tab/>
        <w:t xml:space="preserve">………………………………………………………………………………………….. </w:t>
      </w:r>
      <w:r>
        <w:br/>
        <w:t xml:space="preserve">      reprezentowanym  przez </w:t>
      </w:r>
    </w:p>
    <w:p w14:paraId="6C2AF60A" w14:textId="77777777" w:rsidR="00B72619" w:rsidRDefault="002B184D">
      <w:pPr>
        <w:ind w:left="284" w:right="38" w:firstLine="0"/>
      </w:pPr>
      <w:r>
        <w:t xml:space="preserve">……………………………………………………………………… </w:t>
      </w:r>
      <w:r>
        <w:br/>
        <w:t xml:space="preserve">zwanym dalej „Wykonawcą” </w:t>
      </w:r>
    </w:p>
    <w:p w14:paraId="472DBE71" w14:textId="77777777" w:rsidR="00B72619" w:rsidRDefault="002B184D">
      <w:pPr>
        <w:spacing w:after="0" w:line="259" w:lineRule="auto"/>
        <w:ind w:left="284" w:firstLine="0"/>
        <w:jc w:val="left"/>
      </w:pPr>
      <w:r>
        <w:t xml:space="preserve"> </w:t>
      </w:r>
    </w:p>
    <w:p w14:paraId="04D6617E" w14:textId="2F66C118" w:rsidR="00EC2917" w:rsidRPr="00EC2917" w:rsidRDefault="002B184D" w:rsidP="00EC2917">
      <w:pPr>
        <w:spacing w:after="0"/>
        <w:ind w:left="284" w:right="38" w:firstLine="0"/>
        <w:rPr>
          <w:b/>
          <w:bCs/>
        </w:rPr>
      </w:pPr>
      <w:r>
        <w:t xml:space="preserve">Zgodnie z postępowaniem zakupowym </w:t>
      </w:r>
      <w:r>
        <w:rPr>
          <w:highlight w:val="yellow"/>
        </w:rPr>
        <w:t xml:space="preserve">z dnia </w:t>
      </w:r>
      <w:r w:rsidR="00076FEB">
        <w:rPr>
          <w:highlight w:val="yellow"/>
        </w:rPr>
        <w:t>……………….</w:t>
      </w:r>
      <w:r>
        <w:rPr>
          <w:highlight w:val="yellow"/>
        </w:rPr>
        <w:t xml:space="preserve"> r.</w:t>
      </w:r>
      <w:r>
        <w:t xml:space="preserve"> o udzielenie zamówienia przeprowadzonym w trybie zapytania ofertowego „Zamawiający” zleca a „Wykonawca” przyjmuje do wykonania inwestycje pn.</w:t>
      </w:r>
      <w:bookmarkStart w:id="2" w:name="_Hlk172278875"/>
      <w:r w:rsidR="00EC2917" w:rsidRPr="00EC2917">
        <w:rPr>
          <w:rFonts w:ascii="Times New Roman" w:eastAsia="Times New Roman" w:hAnsi="Times New Roman" w:cs="Times New Roman"/>
          <w:b/>
          <w:bCs/>
        </w:rPr>
        <w:t xml:space="preserve"> </w:t>
      </w:r>
      <w:r w:rsidR="00EC2917" w:rsidRPr="00EC2917">
        <w:rPr>
          <w:b/>
          <w:bCs/>
        </w:rPr>
        <w:t>Remont konserwatorski elewacji XIV wiecznego kościoła parafialnego p.w. św. Jadwigi w Węgrach (gm. Żórawina)</w:t>
      </w:r>
    </w:p>
    <w:bookmarkEnd w:id="2"/>
    <w:p w14:paraId="40EFC29A" w14:textId="11ED95F9" w:rsidR="00B72619" w:rsidRDefault="002B184D">
      <w:pPr>
        <w:spacing w:after="0"/>
        <w:ind w:left="284" w:right="38" w:firstLine="0"/>
      </w:pPr>
      <w:r>
        <w:rPr>
          <w:b/>
        </w:rPr>
        <w:t xml:space="preserve">. </w:t>
      </w:r>
    </w:p>
    <w:p w14:paraId="490967B6" w14:textId="77777777" w:rsidR="00B72619" w:rsidRDefault="002B184D">
      <w:pPr>
        <w:spacing w:after="0" w:line="259" w:lineRule="auto"/>
        <w:ind w:left="284" w:firstLine="0"/>
        <w:jc w:val="left"/>
      </w:pPr>
      <w:r>
        <w:t xml:space="preserve"> </w:t>
      </w:r>
    </w:p>
    <w:p w14:paraId="08DC7BD3" w14:textId="77777777" w:rsidR="00B72619" w:rsidRDefault="002B184D">
      <w:pPr>
        <w:pStyle w:val="Nagwek1"/>
        <w:ind w:left="246" w:right="3"/>
      </w:pPr>
      <w:r>
        <w:t xml:space="preserve">§ 1 PRZEDMIOT UMOWY </w:t>
      </w:r>
    </w:p>
    <w:p w14:paraId="0D8704CE" w14:textId="22F4438B" w:rsidR="00B72619" w:rsidRDefault="002B184D" w:rsidP="00963B40">
      <w:pPr>
        <w:pStyle w:val="Akapitzlist"/>
        <w:numPr>
          <w:ilvl w:val="0"/>
          <w:numId w:val="1"/>
        </w:numPr>
      </w:pPr>
      <w:r>
        <w:t xml:space="preserve">Przedmiotem umowy jest </w:t>
      </w:r>
      <w:r w:rsidR="00C536B6" w:rsidRPr="004612E3">
        <w:t>opracowanie dokumentacji projektowej wraz z uzyskaniem niezbędnych pozwoleń i</w:t>
      </w:r>
      <w:r w:rsidR="00C536B6">
        <w:t xml:space="preserve"> </w:t>
      </w:r>
      <w:r w:rsidR="00C536B6" w:rsidRPr="004612E3">
        <w:t>uzgodnień (w tym konserwatorskich) oraz wykonanie remontu i renowacji elewacji Kościoła św. Jadwigi</w:t>
      </w:r>
      <w:r w:rsidR="00C536B6">
        <w:t xml:space="preserve"> </w:t>
      </w:r>
      <w:r w:rsidR="00C536B6" w:rsidRPr="004612E3">
        <w:t>zlokalizowanego przy ul. Kościelnej 2 w miejscowości Węgry</w:t>
      </w:r>
      <w:r w:rsidR="00C536B6">
        <w:t xml:space="preserve">, wpisany do rejestru zabytków pod numerem </w:t>
      </w:r>
      <w:r w:rsidR="00C536B6" w:rsidRPr="004612E3">
        <w:t>A/1249/1816 z dnia 22.08.1966</w:t>
      </w:r>
      <w:r w:rsidR="00C536B6">
        <w:t xml:space="preserve"> </w:t>
      </w:r>
      <w:r w:rsidR="00C536B6" w:rsidRPr="004612E3">
        <w:t>r.</w:t>
      </w:r>
    </w:p>
    <w:p w14:paraId="0FCFFA54" w14:textId="77777777" w:rsidR="00B72619" w:rsidRDefault="002B184D" w:rsidP="00963B40">
      <w:pPr>
        <w:numPr>
          <w:ilvl w:val="0"/>
          <w:numId w:val="1"/>
        </w:numPr>
        <w:ind w:left="851" w:right="40" w:hanging="284"/>
      </w:pPr>
      <w:r>
        <w:t xml:space="preserve">Prace konserwatorskie i roboty budowlane dotyczyć będą: </w:t>
      </w:r>
    </w:p>
    <w:p w14:paraId="397F0D72" w14:textId="77777777" w:rsidR="00C536B6" w:rsidRDefault="00C536B6" w:rsidP="00963B40">
      <w:pPr>
        <w:numPr>
          <w:ilvl w:val="1"/>
          <w:numId w:val="1"/>
        </w:numPr>
        <w:ind w:left="851" w:right="40" w:hanging="284"/>
      </w:pPr>
      <w:r>
        <w:t>ETAP 1: prace projektowe</w:t>
      </w:r>
    </w:p>
    <w:p w14:paraId="5A33A76D" w14:textId="481D46EE" w:rsidR="00C536B6" w:rsidRDefault="00C536B6" w:rsidP="00963B40">
      <w:pPr>
        <w:ind w:left="851" w:right="40" w:hanging="284"/>
      </w:pPr>
      <w:r>
        <w:t xml:space="preserve">a) Sporządzenie projektu </w:t>
      </w:r>
      <w:proofErr w:type="spellStart"/>
      <w:r>
        <w:t>architektoniczno</w:t>
      </w:r>
      <w:proofErr w:type="spellEnd"/>
      <w:r>
        <w:t xml:space="preserve"> - budowlanego wraz z uzyskaniem wynikających z przepisów</w:t>
      </w:r>
    </w:p>
    <w:p w14:paraId="0AAAF8B6" w14:textId="3D9EE0C7" w:rsidR="00C536B6" w:rsidRDefault="00C536B6" w:rsidP="00963B40">
      <w:pPr>
        <w:ind w:left="851" w:right="40" w:hanging="284"/>
      </w:pPr>
      <w:r>
        <w:t>uzgodnień, opinii, decyzji i pozwoleń, pozwalających na realizację przedmiotu zamówienia. W ramach opracowania projektowego należy opracować pełną inwentaryzację elewacji Kościoła oraz opracować szczegółowy program prac konserwatorskich zawierający pełną konserwację techniczną i estetyczną, uwzględniając wszystkie zagadnienia technologiczne. Należy opracować ocenę stanu technicznego obiektu. W przypadku stwierdzenia konieczności wykonania ewentualnych wzmocnień ścian należy dodatkowo opracować projekt techniczny oraz wykonawczy branży konstrukcyjnej.</w:t>
      </w:r>
    </w:p>
    <w:p w14:paraId="5C14181C" w14:textId="77777777" w:rsidR="00C536B6" w:rsidRDefault="00C536B6" w:rsidP="00963B40">
      <w:pPr>
        <w:ind w:left="851" w:right="40" w:hanging="284"/>
      </w:pPr>
      <w:r>
        <w:t>b) Sporządzenie projektu wykonawczego, szczegółowych specyfikacji technicznych warunków</w:t>
      </w:r>
    </w:p>
    <w:p w14:paraId="25CE75D0" w14:textId="77777777" w:rsidR="00C536B6" w:rsidRDefault="00C536B6" w:rsidP="00963B40">
      <w:pPr>
        <w:numPr>
          <w:ilvl w:val="1"/>
          <w:numId w:val="1"/>
        </w:numPr>
        <w:ind w:left="851" w:right="40" w:hanging="284"/>
      </w:pPr>
      <w:r>
        <w:t>ETAP 2: prace budowlane</w:t>
      </w:r>
    </w:p>
    <w:p w14:paraId="7C8A61E8" w14:textId="77777777" w:rsidR="00C536B6" w:rsidRDefault="00C536B6" w:rsidP="00963B40">
      <w:pPr>
        <w:ind w:left="851" w:right="40" w:hanging="284"/>
      </w:pPr>
      <w:r>
        <w:t>a) Wykonanie robót budowlanych na podstawie prac projektowych określonych w etapie 1:</w:t>
      </w:r>
    </w:p>
    <w:p w14:paraId="65B7AE11" w14:textId="1D211B8D" w:rsidR="00C536B6" w:rsidRDefault="00C536B6" w:rsidP="00963B40">
      <w:pPr>
        <w:ind w:left="851" w:right="40" w:hanging="284"/>
      </w:pPr>
      <w:r>
        <w:t>- naprawa uszkodzeń, spękań ścian- w razie stwierdzenia konieczności wykonanie ewentualnych wzmocnień</w:t>
      </w:r>
      <w:r w:rsidR="00963B40">
        <w:t xml:space="preserve"> </w:t>
      </w:r>
      <w:r>
        <w:t>konstrukcji ścian</w:t>
      </w:r>
    </w:p>
    <w:p w14:paraId="3B7B38FD" w14:textId="77777777" w:rsidR="00C536B6" w:rsidRDefault="00C536B6" w:rsidP="00963B40">
      <w:pPr>
        <w:ind w:left="851" w:right="40" w:hanging="284"/>
      </w:pPr>
      <w:r>
        <w:t>- oczyszczenie elewacji z zabrudzeń, zanieczyszczeń biologicznych, przygotowanie i wzmocnienie ścian pod tynkowanie i szpachlówkę</w:t>
      </w:r>
    </w:p>
    <w:p w14:paraId="2C382474" w14:textId="7827F77D" w:rsidR="00C536B6" w:rsidRDefault="00C536B6" w:rsidP="00963B40">
      <w:pPr>
        <w:ind w:left="851" w:right="40" w:hanging="284"/>
      </w:pPr>
      <w:r>
        <w:t>- usunięcie wtórnych elementów negatywnie wpływających na estetykę kościoła (np. wymiany oprawy oświetleniowej, ukrycie instalacji elektrycznej, wymiana gabloty informacyjnej itp.)</w:t>
      </w:r>
    </w:p>
    <w:p w14:paraId="00DB4A37" w14:textId="77777777" w:rsidR="00C536B6" w:rsidRDefault="00C536B6" w:rsidP="00963B40">
      <w:pPr>
        <w:ind w:left="851" w:right="40" w:hanging="284"/>
      </w:pPr>
      <w:r>
        <w:t>- naprawa lub wymiana zniszczonej obróbki blacharskiej, montaż parapetów przyokiennych</w:t>
      </w:r>
    </w:p>
    <w:p w14:paraId="77BACBCF" w14:textId="050D00AF" w:rsidR="00C536B6" w:rsidRDefault="00C536B6" w:rsidP="00963B40">
      <w:pPr>
        <w:ind w:left="851" w:right="40" w:hanging="284"/>
      </w:pPr>
      <w:r>
        <w:lastRenderedPageBreak/>
        <w:t>- odtworzenie historycznej elewacji zgodnie ze wskazaniami konserwatorskimi (adekwatnie do określonego przez zamawiającego budżetu) w zakresie przywrócenia detali architektonicznych oraz otynkowania z opracowaniem kolorystycznym (wykonanie badań stratygraficznych w razie konieczności)</w:t>
      </w:r>
    </w:p>
    <w:p w14:paraId="3BF8D279" w14:textId="14C846B0" w:rsidR="00C6142F" w:rsidRDefault="00C6142F" w:rsidP="00C6142F">
      <w:pPr>
        <w:ind w:left="851" w:right="40" w:hanging="284"/>
      </w:pPr>
      <w:r>
        <w:t>- prace porządkowe.</w:t>
      </w:r>
    </w:p>
    <w:p w14:paraId="2170273C" w14:textId="77777777" w:rsidR="00963B40" w:rsidRDefault="00963B40" w:rsidP="00963B40">
      <w:pPr>
        <w:pStyle w:val="Akapitzlist"/>
        <w:numPr>
          <w:ilvl w:val="0"/>
          <w:numId w:val="1"/>
        </w:numPr>
        <w:ind w:left="851" w:right="40" w:hanging="284"/>
      </w:pPr>
      <w:r>
        <w:t>ETAP 3: prace projektowe</w:t>
      </w:r>
    </w:p>
    <w:p w14:paraId="5E4153E7" w14:textId="669DE197" w:rsidR="00963B40" w:rsidRDefault="00963B40" w:rsidP="00963B40">
      <w:pPr>
        <w:pStyle w:val="Akapitzlist"/>
        <w:ind w:left="851" w:right="40" w:hanging="284"/>
      </w:pPr>
      <w:r>
        <w:t>a) Sporządzenie projektu powykonawczego</w:t>
      </w:r>
    </w:p>
    <w:p w14:paraId="71C3DA26" w14:textId="3C8617CB" w:rsidR="00B72619" w:rsidRDefault="00E410BF">
      <w:pPr>
        <w:pStyle w:val="Akapitzlist"/>
        <w:numPr>
          <w:ilvl w:val="0"/>
          <w:numId w:val="1"/>
        </w:numPr>
      </w:pPr>
      <w:r>
        <w:t>Z</w:t>
      </w:r>
      <w:r w:rsidR="002B184D">
        <w:t xml:space="preserve">akres </w:t>
      </w:r>
      <w:r>
        <w:t>przedmiotu zamówienia został opisany</w:t>
      </w:r>
      <w:r w:rsidR="002B184D">
        <w:t xml:space="preserve"> w </w:t>
      </w:r>
      <w:r>
        <w:t xml:space="preserve">programie </w:t>
      </w:r>
      <w:proofErr w:type="spellStart"/>
      <w:r>
        <w:t>funkcjonalno</w:t>
      </w:r>
      <w:proofErr w:type="spellEnd"/>
      <w:r>
        <w:t xml:space="preserve"> - użytkowym</w:t>
      </w:r>
      <w:r w:rsidR="002B184D">
        <w:t xml:space="preserve"> remontu </w:t>
      </w:r>
      <w:r w:rsidR="00A0598A">
        <w:t xml:space="preserve">elewacji </w:t>
      </w:r>
      <w:r w:rsidR="002B184D">
        <w:t xml:space="preserve">kościoła pw. </w:t>
      </w:r>
      <w:r w:rsidR="00A0598A">
        <w:t>Św. Jadwigi</w:t>
      </w:r>
      <w:r w:rsidR="002B184D">
        <w:t xml:space="preserve"> w </w:t>
      </w:r>
      <w:r w:rsidR="00815E0C">
        <w:t>Węgrach</w:t>
      </w:r>
      <w:r w:rsidR="002B184D">
        <w:t xml:space="preserve"> stanowiący załącznik nr 1.</w:t>
      </w:r>
    </w:p>
    <w:p w14:paraId="0194CF55" w14:textId="77777777" w:rsidR="00B72619" w:rsidRDefault="002B184D">
      <w:pPr>
        <w:spacing w:after="0" w:line="259" w:lineRule="auto"/>
        <w:ind w:left="284" w:firstLine="0"/>
        <w:jc w:val="left"/>
      </w:pPr>
      <w:r>
        <w:rPr>
          <w:b/>
        </w:rPr>
        <w:t xml:space="preserve">                                                                </w:t>
      </w:r>
    </w:p>
    <w:p w14:paraId="44E2962B" w14:textId="77777777" w:rsidR="00B72619" w:rsidRDefault="002B184D">
      <w:pPr>
        <w:pStyle w:val="Nagwek1"/>
        <w:ind w:left="246" w:right="3"/>
      </w:pPr>
      <w:r>
        <w:t xml:space="preserve">§ 2 TERMINY </w:t>
      </w:r>
    </w:p>
    <w:p w14:paraId="43A7C27E" w14:textId="723888E6" w:rsidR="00B72619" w:rsidRDefault="002B184D">
      <w:pPr>
        <w:spacing w:after="0"/>
        <w:ind w:left="284" w:right="38" w:firstLine="0"/>
      </w:pPr>
      <w:r>
        <w:t>Wykonawca jest zobowiązany wykonać przedmiot umowy w terminie</w:t>
      </w:r>
      <w:r w:rsidR="00617B03" w:rsidRPr="00617B03">
        <w:t xml:space="preserve"> 13 </w:t>
      </w:r>
      <w:r w:rsidR="00617B03">
        <w:t>m-</w:t>
      </w:r>
      <w:proofErr w:type="spellStart"/>
      <w:r w:rsidR="00617B03">
        <w:t>cy</w:t>
      </w:r>
      <w:proofErr w:type="spellEnd"/>
      <w:r>
        <w:t xml:space="preserve"> od daty podpisania umowy to jest do dnia </w:t>
      </w:r>
      <w:r w:rsidR="00076FEB">
        <w:t>………………….</w:t>
      </w:r>
      <w:r>
        <w:t xml:space="preserve"> r.</w:t>
      </w:r>
      <w:r>
        <w:rPr>
          <w:b/>
        </w:rPr>
        <w:t xml:space="preserve"> </w:t>
      </w:r>
    </w:p>
    <w:p w14:paraId="15DD3D09" w14:textId="77777777" w:rsidR="00B72619" w:rsidRDefault="002B184D">
      <w:pPr>
        <w:spacing w:after="0" w:line="259" w:lineRule="auto"/>
        <w:ind w:left="284" w:firstLine="0"/>
        <w:jc w:val="left"/>
        <w:rPr>
          <w:sz w:val="18"/>
          <w:szCs w:val="18"/>
        </w:rPr>
      </w:pPr>
      <w:r>
        <w:rPr>
          <w:b/>
        </w:rPr>
        <w:t xml:space="preserve"> </w:t>
      </w:r>
    </w:p>
    <w:p w14:paraId="637B2CE7" w14:textId="77777777" w:rsidR="00B72619" w:rsidRDefault="002B184D">
      <w:pPr>
        <w:pStyle w:val="Nagwek1"/>
        <w:spacing w:after="5"/>
        <w:ind w:left="246" w:right="3"/>
      </w:pPr>
      <w:r>
        <w:t>§ 3 OBOWIĄZKI STRON UMOWY</w:t>
      </w:r>
      <w:r>
        <w:rPr>
          <w:b w:val="0"/>
        </w:rPr>
        <w:t xml:space="preserve"> </w:t>
      </w:r>
    </w:p>
    <w:p w14:paraId="07768153" w14:textId="77777777" w:rsidR="00B72619" w:rsidRDefault="002B184D">
      <w:pPr>
        <w:numPr>
          <w:ilvl w:val="0"/>
          <w:numId w:val="2"/>
        </w:numPr>
        <w:ind w:right="19" w:hanging="360"/>
        <w:jc w:val="left"/>
      </w:pPr>
      <w:r>
        <w:t xml:space="preserve">Zamawiający i wykonawca wybrany w postępowaniu o udzielenie zamówienia zobowiązani są współdziałać przy wykonaniu umowy w celu należytej realizacji zamówienia. </w:t>
      </w:r>
    </w:p>
    <w:p w14:paraId="684BF3BD" w14:textId="77777777" w:rsidR="00B72619" w:rsidRPr="00E05C35" w:rsidRDefault="002B184D">
      <w:pPr>
        <w:numPr>
          <w:ilvl w:val="0"/>
          <w:numId w:val="2"/>
        </w:numPr>
        <w:spacing w:after="21"/>
        <w:ind w:right="19" w:hanging="360"/>
        <w:jc w:val="left"/>
        <w:rPr>
          <w:color w:val="auto"/>
        </w:rPr>
      </w:pPr>
      <w:r w:rsidRPr="00E05C35">
        <w:rPr>
          <w:b/>
          <w:color w:val="auto"/>
        </w:rPr>
        <w:t>Do obowiązków Zamawiającego należy, w szczególności:</w:t>
      </w:r>
      <w:r w:rsidRPr="00E05C35">
        <w:rPr>
          <w:color w:val="auto"/>
        </w:rPr>
        <w:t xml:space="preserve"> </w:t>
      </w:r>
    </w:p>
    <w:p w14:paraId="44D28867" w14:textId="7DFFCB21" w:rsidR="00B72619" w:rsidRPr="00E05C35" w:rsidRDefault="002B184D">
      <w:pPr>
        <w:numPr>
          <w:ilvl w:val="1"/>
          <w:numId w:val="2"/>
        </w:numPr>
        <w:ind w:right="38" w:hanging="348"/>
        <w:rPr>
          <w:color w:val="auto"/>
        </w:rPr>
      </w:pPr>
      <w:r w:rsidRPr="00E05C35">
        <w:rPr>
          <w:color w:val="auto"/>
        </w:rPr>
        <w:t xml:space="preserve">wprowadzenie wykonawcy na teren robót, w terminie </w:t>
      </w:r>
      <w:r w:rsidR="00A74B47" w:rsidRPr="00E05C35">
        <w:rPr>
          <w:color w:val="auto"/>
        </w:rPr>
        <w:t>7</w:t>
      </w:r>
      <w:r w:rsidRPr="00E05C35">
        <w:rPr>
          <w:color w:val="auto"/>
        </w:rPr>
        <w:t xml:space="preserve"> dni</w:t>
      </w:r>
      <w:r w:rsidR="00E05C35" w:rsidRPr="00E05C35">
        <w:rPr>
          <w:color w:val="auto"/>
        </w:rPr>
        <w:t xml:space="preserve"> od zgłoszenia gotowości do rozpoczęcia robót przez Wykonawcę</w:t>
      </w:r>
      <w:r w:rsidRPr="00E05C35">
        <w:rPr>
          <w:color w:val="auto"/>
        </w:rPr>
        <w:t xml:space="preserve">; </w:t>
      </w:r>
    </w:p>
    <w:p w14:paraId="199423DF" w14:textId="77777777" w:rsidR="00B72619" w:rsidRPr="00E05C35" w:rsidRDefault="002B184D">
      <w:pPr>
        <w:numPr>
          <w:ilvl w:val="1"/>
          <w:numId w:val="2"/>
        </w:numPr>
        <w:spacing w:after="22"/>
        <w:ind w:right="38" w:hanging="348"/>
        <w:rPr>
          <w:color w:val="auto"/>
        </w:rPr>
      </w:pPr>
      <w:r w:rsidRPr="00E05C35">
        <w:rPr>
          <w:color w:val="auto"/>
        </w:rPr>
        <w:t xml:space="preserve">zapewnienie nadzoru inwestorskiego; </w:t>
      </w:r>
    </w:p>
    <w:p w14:paraId="6330E5AC" w14:textId="77777777" w:rsidR="00B72619" w:rsidRPr="00E05C35" w:rsidRDefault="002B184D">
      <w:pPr>
        <w:numPr>
          <w:ilvl w:val="1"/>
          <w:numId w:val="2"/>
        </w:numPr>
        <w:ind w:right="38" w:hanging="348"/>
        <w:rPr>
          <w:color w:val="auto"/>
        </w:rPr>
      </w:pPr>
      <w:r w:rsidRPr="00E05C35">
        <w:rPr>
          <w:color w:val="auto"/>
        </w:rPr>
        <w:t xml:space="preserve">dokonywanie odbiorów, o których mowa § 5 umowy; </w:t>
      </w:r>
    </w:p>
    <w:p w14:paraId="65E7D225" w14:textId="77777777" w:rsidR="00B72619" w:rsidRPr="00E05C35" w:rsidRDefault="002B184D">
      <w:pPr>
        <w:numPr>
          <w:ilvl w:val="1"/>
          <w:numId w:val="2"/>
        </w:numPr>
        <w:ind w:right="38" w:hanging="348"/>
        <w:rPr>
          <w:color w:val="auto"/>
        </w:rPr>
      </w:pPr>
      <w:r w:rsidRPr="00E05C35">
        <w:rPr>
          <w:color w:val="auto"/>
        </w:rPr>
        <w:t>zapłata wykonawcy wynagrodzenia na zasadach opisanych w § 4 umowy</w:t>
      </w:r>
      <w:r w:rsidRPr="00E05C35">
        <w:rPr>
          <w:b/>
          <w:color w:val="auto"/>
        </w:rPr>
        <w:t xml:space="preserve"> </w:t>
      </w:r>
    </w:p>
    <w:p w14:paraId="0975CD68" w14:textId="77777777" w:rsidR="00B72619" w:rsidRDefault="002B184D">
      <w:pPr>
        <w:numPr>
          <w:ilvl w:val="0"/>
          <w:numId w:val="2"/>
        </w:numPr>
        <w:spacing w:after="21"/>
        <w:ind w:right="19" w:hanging="360"/>
        <w:jc w:val="left"/>
      </w:pPr>
      <w:r>
        <w:rPr>
          <w:b/>
        </w:rPr>
        <w:t>Do obowiązków Wykonawcy należy w szczególności:</w:t>
      </w:r>
      <w:r>
        <w:t xml:space="preserve"> </w:t>
      </w:r>
    </w:p>
    <w:p w14:paraId="0755BAD8" w14:textId="77777777" w:rsidR="00B72619" w:rsidRDefault="002B184D">
      <w:pPr>
        <w:numPr>
          <w:ilvl w:val="1"/>
          <w:numId w:val="2"/>
        </w:numPr>
        <w:ind w:right="38" w:hanging="348"/>
      </w:pPr>
      <w:r>
        <w:t xml:space="preserve">pełnienie funkcji koordynatora, w przypadku powierzenia wykonania części zamówienia podwykonawcom; </w:t>
      </w:r>
    </w:p>
    <w:p w14:paraId="7EED9C73" w14:textId="77777777" w:rsidR="00B72619" w:rsidRDefault="002B184D">
      <w:pPr>
        <w:numPr>
          <w:ilvl w:val="1"/>
          <w:numId w:val="2"/>
        </w:numPr>
        <w:ind w:right="38" w:hanging="348"/>
      </w:pPr>
      <w:r>
        <w:t xml:space="preserve">przygotowanie zaplecza budowy oraz sprawowanie dozoru mienia na terenie robót; </w:t>
      </w:r>
    </w:p>
    <w:p w14:paraId="7C97D984" w14:textId="77777777" w:rsidR="00B72619" w:rsidRDefault="002B184D">
      <w:pPr>
        <w:numPr>
          <w:ilvl w:val="1"/>
          <w:numId w:val="2"/>
        </w:numPr>
        <w:ind w:right="38" w:hanging="348"/>
      </w:pPr>
      <w:r>
        <w:t xml:space="preserve">zabezpieczenie instalacji, urządzeń i obiektów na terenie robót i w jej bezpośrednim otoczeniu, przed ich zniszczeniem lub uszkodzeniem w trakcie wykonywania robót; </w:t>
      </w:r>
    </w:p>
    <w:p w14:paraId="688092F7" w14:textId="67340D5C" w:rsidR="00B72619" w:rsidRDefault="002B184D">
      <w:pPr>
        <w:numPr>
          <w:ilvl w:val="1"/>
          <w:numId w:val="2"/>
        </w:numPr>
        <w:ind w:right="38" w:hanging="348"/>
      </w:pPr>
      <w:r>
        <w:t xml:space="preserve">wykonywanie </w:t>
      </w:r>
      <w:r w:rsidR="00815E0C">
        <w:t xml:space="preserve">projektu oraz </w:t>
      </w:r>
      <w:r>
        <w:t xml:space="preserve">robót </w:t>
      </w:r>
      <w:r w:rsidR="00815E0C">
        <w:t>w tym</w:t>
      </w:r>
      <w:r>
        <w:t xml:space="preserve"> innych czynności objętych przedmiotem umowy </w:t>
      </w:r>
      <w:r w:rsidR="00815E0C">
        <w:t xml:space="preserve">programem </w:t>
      </w:r>
      <w:proofErr w:type="spellStart"/>
      <w:r w:rsidR="00815E0C">
        <w:t>funkcjonalno</w:t>
      </w:r>
      <w:proofErr w:type="spellEnd"/>
      <w:r w:rsidR="00815E0C">
        <w:t xml:space="preserve"> - użytkowym</w:t>
      </w:r>
      <w:r>
        <w:t xml:space="preserve">, właściwymi przepisami z zakresu ochrony przeciwpożarowej,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14:paraId="2792EADE" w14:textId="77777777" w:rsidR="00B72619" w:rsidRDefault="002B184D">
      <w:pPr>
        <w:numPr>
          <w:ilvl w:val="1"/>
          <w:numId w:val="2"/>
        </w:numPr>
        <w:ind w:right="38" w:hanging="348"/>
      </w:pPr>
      <w:r>
        <w:t xml:space="preserve">wykonanie robót z </w:t>
      </w:r>
      <w:r>
        <w:rPr>
          <w:b/>
        </w:rPr>
        <w:t>materiałów własnych</w:t>
      </w:r>
      <w:r>
        <w:t xml:space="preserve">, uprzednio uzgodnionych i zaakceptowanych przez Nadzór inwestorski,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 </w:t>
      </w:r>
    </w:p>
    <w:p w14:paraId="4A491805" w14:textId="77777777" w:rsidR="00B72619" w:rsidRDefault="002B184D">
      <w:pPr>
        <w:numPr>
          <w:ilvl w:val="1"/>
          <w:numId w:val="2"/>
        </w:numPr>
        <w:ind w:right="38" w:hanging="348"/>
      </w:pPr>
      <w:r>
        <w:t xml:space="preserve">zapewnienie, aby wszystkie osoby wyznaczone do wykonywania czynności objętych przedmiotem umowy posiadały odpowiednie kwalifikacje oraz przeszkolenia i uprawnienia wymagane przepisami prawa; </w:t>
      </w:r>
    </w:p>
    <w:p w14:paraId="712B5BB1" w14:textId="77777777" w:rsidR="00B72619" w:rsidRDefault="002B184D">
      <w:pPr>
        <w:numPr>
          <w:ilvl w:val="1"/>
          <w:numId w:val="2"/>
        </w:numPr>
        <w:ind w:right="38" w:hanging="348"/>
      </w:pPr>
      <w:r>
        <w:t xml:space="preserve">ustanowienie kierownika budowy, który spełnia wymagania, o których mowa w art. 37c ustawy z dnia 23 lipca 2003 r. o ochronie zabytków i opiece nad zabytkami (Dz. U. z  2022, poz. 840, ze zm.).; </w:t>
      </w:r>
    </w:p>
    <w:p w14:paraId="27699A60" w14:textId="77777777" w:rsidR="00B72619" w:rsidRDefault="002B184D">
      <w:pPr>
        <w:numPr>
          <w:ilvl w:val="1"/>
          <w:numId w:val="2"/>
        </w:numPr>
        <w:ind w:right="38" w:hanging="348"/>
      </w:pPr>
      <w:r>
        <w:t xml:space="preserve">prowadzenie na bieżąco </w:t>
      </w:r>
      <w:r>
        <w:rPr>
          <w:b/>
        </w:rPr>
        <w:t>dziennika budowy</w:t>
      </w:r>
      <w:r>
        <w:t xml:space="preserve"> zgodnie z ustawą Prawo budowlane; </w:t>
      </w:r>
    </w:p>
    <w:p w14:paraId="19541F22" w14:textId="77777777" w:rsidR="00B72619" w:rsidRDefault="002B184D">
      <w:pPr>
        <w:numPr>
          <w:ilvl w:val="1"/>
          <w:numId w:val="2"/>
        </w:numPr>
        <w:ind w:right="38" w:hanging="348"/>
      </w:pPr>
      <w:r>
        <w:t xml:space="preserve">zgłaszanie do nadzoru inwestorskiego do odbioru </w:t>
      </w:r>
      <w:r>
        <w:rPr>
          <w:b/>
        </w:rPr>
        <w:t xml:space="preserve">robót zanikających i ulegających zakryciu, </w:t>
      </w:r>
      <w:r>
        <w:t xml:space="preserve">niezgłoszenie tych robót daje zamawiającemu podstawę do żądania odkrycia robót i przywrócenia stanu poprzedniego na koszt i ryzyko wykonawcy; </w:t>
      </w:r>
    </w:p>
    <w:p w14:paraId="4B3B0F0D" w14:textId="77777777" w:rsidR="00B72619" w:rsidRDefault="002B184D">
      <w:pPr>
        <w:numPr>
          <w:ilvl w:val="1"/>
          <w:numId w:val="2"/>
        </w:numPr>
        <w:ind w:right="38" w:hanging="348"/>
      </w:pPr>
      <w:r>
        <w:lastRenderedPageBreak/>
        <w:t xml:space="preserve">uzyskanie zgody nadzoru inwestorskiego na wbudowanie infrastruktury towarzyszącej, w celu uzyskania zgody wykonawca udokumentuje spełnienie przez dane wyroby norm bezpieczeństwa wymaganych dla danego wyrobu; </w:t>
      </w:r>
    </w:p>
    <w:p w14:paraId="33BD4C4D" w14:textId="77777777" w:rsidR="00B72619" w:rsidRDefault="002B184D">
      <w:pPr>
        <w:numPr>
          <w:ilvl w:val="1"/>
          <w:numId w:val="2"/>
        </w:numPr>
        <w:ind w:right="38" w:hanging="348"/>
      </w:pPr>
      <w:r>
        <w:t xml:space="preserve">zapewnienie bezpieczeństwa i praw właścicielom nieruchomości sąsiadujących z terenem budowy, w zakresie dostępu do nieruchomości i obsługi, przejezdności wszystkich dróg przechodzących w sąsiedztwie przekazanego frontu robót a jeżeli nie będzie to możliwe, zabezpieczenia dojazdu do poszczególnych nieruchomości przez cały okres prowadzenia robót budowlanych, </w:t>
      </w:r>
    </w:p>
    <w:p w14:paraId="0024F301" w14:textId="77777777" w:rsidR="00B72619" w:rsidRDefault="002B184D">
      <w:pPr>
        <w:numPr>
          <w:ilvl w:val="1"/>
          <w:numId w:val="2"/>
        </w:numPr>
        <w:ind w:right="38" w:hanging="348"/>
      </w:pPr>
      <w:r>
        <w:t xml:space="preserve">umożliwienie Zamawiającemu przeprowadzenia kontroli lub wizji lokalnej terenu budowy w każdym terminie; </w:t>
      </w:r>
    </w:p>
    <w:p w14:paraId="248B165A" w14:textId="77777777" w:rsidR="00B72619" w:rsidRDefault="002B184D">
      <w:pPr>
        <w:numPr>
          <w:ilvl w:val="1"/>
          <w:numId w:val="2"/>
        </w:numPr>
        <w:ind w:right="38" w:hanging="348"/>
      </w:pPr>
      <w:r>
        <w:t xml:space="preserve">bieżące sprzątanie i wywożenie materiałów z rozbiórki, uporządkowanie terenu budowy po zakończeniu prac; </w:t>
      </w:r>
    </w:p>
    <w:p w14:paraId="06E53BE3" w14:textId="77777777" w:rsidR="00B72619" w:rsidRDefault="002B184D">
      <w:pPr>
        <w:numPr>
          <w:ilvl w:val="1"/>
          <w:numId w:val="2"/>
        </w:numPr>
        <w:ind w:right="38" w:hanging="348"/>
      </w:pPr>
      <w:r>
        <w:t xml:space="preserve">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t>
      </w:r>
    </w:p>
    <w:p w14:paraId="23373661" w14:textId="77777777" w:rsidR="00B72619" w:rsidRDefault="002B184D">
      <w:pPr>
        <w:numPr>
          <w:ilvl w:val="1"/>
          <w:numId w:val="2"/>
        </w:numPr>
        <w:ind w:right="38" w:hanging="348"/>
      </w:pPr>
      <w:r>
        <w:t>udział w przeglądach gwarancyjnych w terminach wyznaczonych przez Zamawiającego.</w:t>
      </w:r>
      <w:r>
        <w:rPr>
          <w:b/>
        </w:rPr>
        <w:t xml:space="preserve"> </w:t>
      </w:r>
    </w:p>
    <w:p w14:paraId="182DE296" w14:textId="77777777" w:rsidR="00B72619" w:rsidRDefault="002B184D">
      <w:pPr>
        <w:numPr>
          <w:ilvl w:val="0"/>
          <w:numId w:val="2"/>
        </w:numPr>
        <w:spacing w:after="21"/>
        <w:ind w:right="19" w:hanging="360"/>
        <w:jc w:val="left"/>
      </w:pPr>
      <w:r>
        <w:rPr>
          <w:b/>
        </w:rPr>
        <w:t xml:space="preserve">Wykonawca ponosi pełną odpowiedzialność za: </w:t>
      </w:r>
    </w:p>
    <w:p w14:paraId="335A4293" w14:textId="77777777" w:rsidR="00B72619" w:rsidRDefault="002B184D">
      <w:pPr>
        <w:numPr>
          <w:ilvl w:val="1"/>
          <w:numId w:val="2"/>
        </w:numPr>
        <w:ind w:right="38" w:hanging="348"/>
      </w:pPr>
      <w:r>
        <w:t xml:space="preserve">przestrzeganie przepisów bhp, ochronę p.poż i dozór mienia na terenie robót, jak i za wszelkie szkody powstałe w trakcie trwania robót na terenie przyjętym od zamawiającego lub mające związek z prowadzonymi robotami, </w:t>
      </w:r>
    </w:p>
    <w:p w14:paraId="28B8D014" w14:textId="77777777" w:rsidR="00B72619" w:rsidRDefault="002B184D">
      <w:pPr>
        <w:numPr>
          <w:ilvl w:val="1"/>
          <w:numId w:val="2"/>
        </w:numPr>
        <w:ind w:right="38" w:hanging="348"/>
      </w:pPr>
      <w:r>
        <w:t xml:space="preserve">bezpieczeństwo wszelkich działań prowadzonych na terenie robót i poza nim, a związanych z wykonaniem przedmiotu umowy, </w:t>
      </w:r>
    </w:p>
    <w:p w14:paraId="55135E77" w14:textId="77777777" w:rsidR="00B72619" w:rsidRDefault="002B184D">
      <w:pPr>
        <w:numPr>
          <w:ilvl w:val="1"/>
          <w:numId w:val="2"/>
        </w:numPr>
        <w:ind w:right="38" w:hanging="348"/>
      </w:pPr>
      <w:r>
        <w:t xml:space="preserve">szkody oraz następstwa nieszczęśliwych wypadków pracowników i osób trzecich, powstałe w związku z prowadzonymi robotami,  </w:t>
      </w:r>
    </w:p>
    <w:p w14:paraId="631BD4D8" w14:textId="77777777" w:rsidR="00B72619" w:rsidRDefault="002B184D">
      <w:pPr>
        <w:numPr>
          <w:ilvl w:val="1"/>
          <w:numId w:val="2"/>
        </w:numPr>
        <w:ind w:right="38" w:hanging="348"/>
      </w:pPr>
      <w:r>
        <w:t xml:space="preserve">wszelkie szkody będące następstwem niewykonania lub nienależytego wykonania przedmiotu umowy, które to szkody wykonawca zobowiązuje się pokryć w pełnej wysokości, </w:t>
      </w:r>
    </w:p>
    <w:p w14:paraId="3DC14599" w14:textId="77777777" w:rsidR="00B72619" w:rsidRDefault="002B184D">
      <w:pPr>
        <w:numPr>
          <w:ilvl w:val="1"/>
          <w:numId w:val="2"/>
        </w:numPr>
        <w:ind w:right="38" w:hanging="348"/>
      </w:pPr>
      <w:r>
        <w:t xml:space="preserve">uszkodzenia lub zniszczenia z winy wykonawcy obiektów, dróg i terenu, a także urządzeń i aparatury znajdujących się na terenie robót. </w:t>
      </w:r>
    </w:p>
    <w:p w14:paraId="3A97E456" w14:textId="77777777" w:rsidR="00B72619" w:rsidRDefault="002B184D">
      <w:pPr>
        <w:numPr>
          <w:ilvl w:val="0"/>
          <w:numId w:val="2"/>
        </w:numPr>
        <w:ind w:right="19" w:hanging="360"/>
        <w:jc w:val="left"/>
      </w:pPr>
      <w:r>
        <w:t xml:space="preserve">Inspektorem nadzoru inwestorskiego ze strony Zamawiającego jest: ……………………………… tel. </w:t>
      </w:r>
    </w:p>
    <w:p w14:paraId="701F8457" w14:textId="77777777" w:rsidR="00B72619" w:rsidRDefault="002B184D">
      <w:pPr>
        <w:spacing w:after="22"/>
        <w:ind w:left="639" w:hanging="10"/>
        <w:jc w:val="left"/>
      </w:pPr>
      <w:r>
        <w:t xml:space="preserve">.............................. mail ................................................. </w:t>
      </w:r>
    </w:p>
    <w:p w14:paraId="0424FA4A" w14:textId="77777777" w:rsidR="00B72619" w:rsidRDefault="002B184D">
      <w:pPr>
        <w:numPr>
          <w:ilvl w:val="0"/>
          <w:numId w:val="2"/>
        </w:numPr>
        <w:spacing w:after="22"/>
        <w:ind w:right="19" w:hanging="360"/>
        <w:jc w:val="left"/>
      </w:pPr>
      <w:r>
        <w:t>Kierownikiem budowy</w:t>
      </w:r>
      <w:r>
        <w:tab/>
        <w:t xml:space="preserve">ze strony Wykonawcy </w:t>
      </w:r>
      <w:r>
        <w:tab/>
        <w:t xml:space="preserve">jest: </w:t>
      </w:r>
      <w:r>
        <w:tab/>
        <w:t xml:space="preserve">……………………………………………….. </w:t>
      </w:r>
      <w:r>
        <w:tab/>
        <w:t>tel. .............................. mail .................................................</w:t>
      </w:r>
    </w:p>
    <w:p w14:paraId="19A2A5F4" w14:textId="77777777" w:rsidR="00B72619" w:rsidRDefault="002B184D">
      <w:pPr>
        <w:numPr>
          <w:ilvl w:val="0"/>
          <w:numId w:val="2"/>
        </w:numPr>
        <w:ind w:right="19" w:hanging="360"/>
        <w:jc w:val="left"/>
      </w:pPr>
      <w:r>
        <w:t xml:space="preserve">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  </w:t>
      </w:r>
    </w:p>
    <w:p w14:paraId="0FC5368B" w14:textId="77777777" w:rsidR="00B72619" w:rsidRDefault="002B184D">
      <w:pPr>
        <w:numPr>
          <w:ilvl w:val="0"/>
          <w:numId w:val="2"/>
        </w:numPr>
        <w:spacing w:after="0"/>
        <w:ind w:right="19" w:hanging="360"/>
        <w:jc w:val="left"/>
      </w:pPr>
      <w:r>
        <w:t xml:space="preserve">Strony dopuszczają również możliwość porozumiewania się za pośrednictwem poczty elektronicznej z wykorzystaniem adresów wskazanych w ust. 5 i 6, za pośrednictwem poczty elektronicznej strony nie dopuszczalne jest złożenie przez Strony jakichkolwiek oświadczeń dotyczących potwierdzenia i wykonania robót, odstąpienia od umowy czy też wprowadzenie zmian w jej treści. </w:t>
      </w:r>
    </w:p>
    <w:p w14:paraId="1BCA2F1E" w14:textId="77777777" w:rsidR="00B72619" w:rsidRDefault="002B184D">
      <w:pPr>
        <w:spacing w:after="0" w:line="259" w:lineRule="auto"/>
        <w:ind w:left="283" w:firstLine="0"/>
        <w:jc w:val="center"/>
      </w:pPr>
      <w:r>
        <w:rPr>
          <w:b/>
        </w:rPr>
        <w:t xml:space="preserve"> </w:t>
      </w:r>
    </w:p>
    <w:p w14:paraId="367E435A" w14:textId="77777777" w:rsidR="00B72619" w:rsidRDefault="002B184D">
      <w:pPr>
        <w:pStyle w:val="Nagwek1"/>
        <w:ind w:left="246" w:right="3"/>
      </w:pPr>
      <w:r>
        <w:t>§ 4</w:t>
      </w:r>
      <w:r>
        <w:rPr>
          <w:b w:val="0"/>
        </w:rPr>
        <w:t xml:space="preserve"> </w:t>
      </w:r>
      <w:r>
        <w:t xml:space="preserve">WYNAGRODZENIE </w:t>
      </w:r>
    </w:p>
    <w:p w14:paraId="24EAA90A" w14:textId="77777777" w:rsidR="00B72619" w:rsidRDefault="002B184D">
      <w:pPr>
        <w:numPr>
          <w:ilvl w:val="0"/>
          <w:numId w:val="3"/>
        </w:numPr>
        <w:ind w:right="38" w:hanging="360"/>
      </w:pPr>
      <w:r>
        <w:t xml:space="preserve">Wynagrodzenie ryczałtowe zgodnie z ofertą cenową Wykonawcy, wynosi (łącznie z podatkiem VAT) </w:t>
      </w:r>
      <w:r>
        <w:rPr>
          <w:b/>
        </w:rPr>
        <w:t>………………………………. zł</w:t>
      </w:r>
      <w:r>
        <w:t xml:space="preserve"> (słownie: </w:t>
      </w:r>
      <w:r>
        <w:rPr>
          <w:b/>
        </w:rPr>
        <w:t>.……………………………………..).</w:t>
      </w:r>
      <w:r>
        <w:t xml:space="preserve"> </w:t>
      </w:r>
    </w:p>
    <w:p w14:paraId="5963BA33" w14:textId="77777777" w:rsidR="00B72619" w:rsidRDefault="002B184D">
      <w:pPr>
        <w:numPr>
          <w:ilvl w:val="0"/>
          <w:numId w:val="3"/>
        </w:numPr>
        <w:ind w:right="38" w:hanging="360"/>
      </w:pPr>
      <w:r>
        <w:t xml:space="preserve">Wynagrodzenie ryczałtowe, o którym mowa w ust. 1 obejmuje wszystkie koszty związane z realizacją robót budowlanych i prac konserwatorskich, w tym ryzyko wykonawcy z tytułu niedoszacowania kosztów związanych z realizacją przedmiotu umowy, a także oddziaływania innych czynników mających lub mogących mieć wpływ na koszty. </w:t>
      </w:r>
    </w:p>
    <w:p w14:paraId="61EB2100" w14:textId="77777777" w:rsidR="00B72619" w:rsidRDefault="002B184D">
      <w:pPr>
        <w:numPr>
          <w:ilvl w:val="0"/>
          <w:numId w:val="3"/>
        </w:numPr>
        <w:ind w:right="38" w:hanging="360"/>
      </w:pPr>
      <w:r>
        <w:t xml:space="preserve">Niedoszacowanie, pominięcie oraz brak rozpoznania zakresu przedmiotu umowy nie może być podstawą do żądania zmiany wynagrodzenia ryczałtowego określonego w ust. 1 niniejszego paragrafu. </w:t>
      </w:r>
    </w:p>
    <w:p w14:paraId="145DDB1D" w14:textId="77777777" w:rsidR="00B72619" w:rsidRDefault="002B184D">
      <w:pPr>
        <w:numPr>
          <w:ilvl w:val="0"/>
          <w:numId w:val="3"/>
        </w:numPr>
        <w:spacing w:after="22"/>
        <w:ind w:right="38" w:hanging="360"/>
      </w:pPr>
      <w:r>
        <w:t xml:space="preserve">Wykonawca oświadcza, że jest/nie jest płatnikiem podatku VAT.  </w:t>
      </w:r>
    </w:p>
    <w:p w14:paraId="6FABA067" w14:textId="77777777" w:rsidR="00B72619" w:rsidRPr="00E05C35" w:rsidRDefault="002B184D">
      <w:pPr>
        <w:numPr>
          <w:ilvl w:val="0"/>
          <w:numId w:val="3"/>
        </w:numPr>
        <w:ind w:right="38" w:hanging="360"/>
        <w:rPr>
          <w:color w:val="auto"/>
        </w:rPr>
      </w:pPr>
      <w:r w:rsidRPr="00E05C35">
        <w:rPr>
          <w:color w:val="auto"/>
        </w:rPr>
        <w:lastRenderedPageBreak/>
        <w:t xml:space="preserve">Zamawiający może udzielić Wykonawcy zaliczki na poczet wykonania przedmiotu umowy w wysokości  2% wartości wynagrodzenia brutto, o którym mowa w ust. 1, co stanowi kwotę __________ zł  (słownie: ____________), </w:t>
      </w:r>
    </w:p>
    <w:p w14:paraId="26358A74" w14:textId="77777777" w:rsidR="00B72619" w:rsidRPr="00E05C35" w:rsidRDefault="002B184D">
      <w:pPr>
        <w:numPr>
          <w:ilvl w:val="0"/>
          <w:numId w:val="3"/>
        </w:numPr>
        <w:ind w:right="38" w:hanging="360"/>
        <w:rPr>
          <w:color w:val="auto"/>
        </w:rPr>
      </w:pPr>
      <w:r w:rsidRPr="00E05C35">
        <w:rPr>
          <w:color w:val="auto"/>
        </w:rPr>
        <w:t xml:space="preserve">Zaliczka zostanie wypłacona na rachunek bankowy Wykonawcy ………………………. w terminie 14  dni od przekazania placu budowy. Wykonawca w terminie 7 dni od otrzymania zaliczki wystawi fakturę VAT/rachunek na kwotę obejmującą otrzymaną zaliczkę.  </w:t>
      </w:r>
    </w:p>
    <w:p w14:paraId="6F0D4181" w14:textId="77777777" w:rsidR="00B72619" w:rsidRPr="00E05C35" w:rsidRDefault="002B184D">
      <w:pPr>
        <w:numPr>
          <w:ilvl w:val="0"/>
          <w:numId w:val="3"/>
        </w:numPr>
        <w:ind w:right="38" w:hanging="360"/>
        <w:rPr>
          <w:color w:val="auto"/>
        </w:rPr>
      </w:pPr>
      <w:r w:rsidRPr="00E05C35">
        <w:rPr>
          <w:color w:val="auto"/>
        </w:rPr>
        <w:t xml:space="preserve">Zaliczka wypłacona Wykonawcy zostanie rozliczona poprzez pomniejszenie wartości faktury częściowej Wykonawcy o kwotę zaliczki udzielonej Wykonawcy. </w:t>
      </w:r>
    </w:p>
    <w:p w14:paraId="6A96E8FF" w14:textId="77777777" w:rsidR="00B72619" w:rsidRPr="00E05C35" w:rsidRDefault="002B184D">
      <w:pPr>
        <w:numPr>
          <w:ilvl w:val="0"/>
          <w:numId w:val="3"/>
        </w:numPr>
        <w:ind w:right="38" w:hanging="360"/>
        <w:rPr>
          <w:color w:val="auto"/>
        </w:rPr>
      </w:pPr>
      <w:r w:rsidRPr="00E05C35">
        <w:rPr>
          <w:color w:val="auto"/>
        </w:rPr>
        <w:t>Wykonawca zapewni finansowanie zadania w części niepokrytej zaliczką (udziałem własnym Zamawiającego), na czas poprzedzający wypłatę środków z promesy przez Bank Gospodarstwa Krajowego.</w:t>
      </w:r>
    </w:p>
    <w:p w14:paraId="3A7577A6" w14:textId="77777777" w:rsidR="00B72619" w:rsidRPr="00E05C35" w:rsidRDefault="002B184D">
      <w:pPr>
        <w:pStyle w:val="Akapitzlist"/>
        <w:numPr>
          <w:ilvl w:val="0"/>
          <w:numId w:val="3"/>
        </w:numPr>
        <w:ind w:right="38" w:hanging="370"/>
        <w:rPr>
          <w:color w:val="auto"/>
        </w:rPr>
      </w:pPr>
      <w:r w:rsidRPr="00E05C35">
        <w:rPr>
          <w:color w:val="auto"/>
        </w:rPr>
        <w:t>Pierwsza płatność (na podstawie jednej faktury częściowej) po zakończeniu etapu prac, którego wartość nie może być wyższa niż 50% wynagrodzenia brutto Wykonawcy. Druga płatność (na podstawie faktury końcowej) po odbiorze końcowym przedmiotu umowy, za zrealizowany pozostały zakres robót (tj. ponad rozliczony na podstawie faktury częściowej), w kwocie pomniejszonej o kwotę wypłaconą w pierwszej transzy wynagrodzenia brutto Wykonawcy.</w:t>
      </w:r>
    </w:p>
    <w:p w14:paraId="477BDC31" w14:textId="77777777" w:rsidR="00B72619" w:rsidRDefault="002B184D">
      <w:pPr>
        <w:pStyle w:val="Akapitzlist"/>
        <w:numPr>
          <w:ilvl w:val="0"/>
          <w:numId w:val="3"/>
        </w:numPr>
        <w:ind w:right="38" w:hanging="370"/>
      </w:pPr>
      <w:r>
        <w:t>Wynagrodzenie płatne będzie przelewem na rachunek bankowy Wykonawcy wskazany na fakturach w terminie do 30 dni od daty dostarczenia faktur Zamawiającemu.</w:t>
      </w:r>
    </w:p>
    <w:p w14:paraId="75BB292D" w14:textId="77777777" w:rsidR="00B72619" w:rsidRDefault="002B184D">
      <w:pPr>
        <w:numPr>
          <w:ilvl w:val="0"/>
          <w:numId w:val="3"/>
        </w:numPr>
        <w:ind w:right="38" w:hanging="360"/>
      </w:pPr>
      <w:r>
        <w:t xml:space="preserve">Rozliczenie między stronami za wykonane roboty nastąpi na podstawie faktury częściowej oraz końcowej wystawionej przez Wykonawcę, na podstawie protokołu odbioru częściowego lub końcowego, podpisanego przez upoważnionych przedstawicieli Zamawiającego i Wykonawcy bez uwag i zastrzeżeń. </w:t>
      </w:r>
    </w:p>
    <w:p w14:paraId="28279A56" w14:textId="77777777" w:rsidR="00B72619" w:rsidRDefault="002B184D">
      <w:pPr>
        <w:numPr>
          <w:ilvl w:val="0"/>
          <w:numId w:val="3"/>
        </w:numPr>
        <w:ind w:right="38" w:hanging="360"/>
      </w:pPr>
      <w:r>
        <w:t xml:space="preserve">Płatność będzie dokonana przelewem, na numer rachunku bankowego wskazany w fakturze. Za datę zapłaty uważa się dzień, w którym zamawiający zleci bankowi wykonanie przelewu.  </w:t>
      </w:r>
    </w:p>
    <w:p w14:paraId="125899CE" w14:textId="77777777" w:rsidR="00B72619" w:rsidRDefault="002B184D">
      <w:pPr>
        <w:numPr>
          <w:ilvl w:val="0"/>
          <w:numId w:val="3"/>
        </w:numPr>
        <w:ind w:right="38" w:hanging="360"/>
      </w:pPr>
      <w:r>
        <w:t xml:space="preserve">Do faktury wykonawca jest zobowiązany dołączyć oświadczenia wszystkich podwykonawców i dalszych podwykonawców, że wykonawca dokonał zapłaty wszelkich należności wynikających z zawartych umów z tytułu realizacji przedmiotu umowy.  </w:t>
      </w:r>
    </w:p>
    <w:p w14:paraId="6C112F07" w14:textId="77777777" w:rsidR="00B72619" w:rsidRDefault="002B184D">
      <w:pPr>
        <w:numPr>
          <w:ilvl w:val="0"/>
          <w:numId w:val="3"/>
        </w:numPr>
        <w:ind w:right="38" w:hanging="360"/>
      </w:pPr>
      <w:r>
        <w:t xml:space="preserve">W przypadku nieprzedstawienia przez wykonawcę wszystkich dowodów zapłaty, o których mowa w ust. 12, wstrzymuje się wypłatę należnego wynagrodzenia za odebrane roboty budowlane, w części równej sumie kwot wynikających z nieprzedstawionych dowodów zapłaty. </w:t>
      </w:r>
    </w:p>
    <w:p w14:paraId="6A460C69" w14:textId="77777777" w:rsidR="00B72619" w:rsidRDefault="002B184D">
      <w:pPr>
        <w:numPr>
          <w:ilvl w:val="0"/>
          <w:numId w:val="3"/>
        </w:numPr>
        <w:ind w:right="38" w:hanging="360"/>
      </w:pPr>
      <w:r>
        <w:t xml:space="preserve">Wszelkie rozliczenia finansowe między zamawiającym, a wykonawcą będą prowadzone w złotych polskich, w zaokrągleniu do dwóch miejsc po przecinku. </w:t>
      </w:r>
    </w:p>
    <w:p w14:paraId="1C571581" w14:textId="77777777" w:rsidR="00B72619" w:rsidRDefault="002B184D">
      <w:pPr>
        <w:numPr>
          <w:ilvl w:val="0"/>
          <w:numId w:val="3"/>
        </w:numPr>
        <w:ind w:right="38" w:hanging="360"/>
      </w:pPr>
      <w:r>
        <w:t xml:space="preserve">Wykonawca upoważnia zamawiającego do potrącenia:  </w:t>
      </w:r>
    </w:p>
    <w:p w14:paraId="53E0A4EB" w14:textId="77777777" w:rsidR="00B72619" w:rsidRDefault="002B184D">
      <w:pPr>
        <w:numPr>
          <w:ilvl w:val="1"/>
          <w:numId w:val="3"/>
        </w:numPr>
        <w:spacing w:after="22"/>
        <w:ind w:right="19" w:hanging="348"/>
        <w:jc w:val="left"/>
      </w:pPr>
      <w:r>
        <w:t xml:space="preserve">kar umownych określonych w niniejszej umowie,  </w:t>
      </w:r>
    </w:p>
    <w:p w14:paraId="6C23A7E8" w14:textId="77777777" w:rsidR="00B72619" w:rsidRDefault="002B184D">
      <w:pPr>
        <w:numPr>
          <w:ilvl w:val="1"/>
          <w:numId w:val="3"/>
        </w:numPr>
        <w:ind w:right="19" w:hanging="348"/>
        <w:jc w:val="left"/>
      </w:pPr>
      <w:r>
        <w:t xml:space="preserve">płatności na rzecz podwykonawców oraz dalszych podwykonawców, w przypadku niedokonania płatności przez Wykonawcę. </w:t>
      </w:r>
    </w:p>
    <w:p w14:paraId="2EED55A2" w14:textId="77777777" w:rsidR="00B72619" w:rsidRDefault="002B184D">
      <w:pPr>
        <w:numPr>
          <w:ilvl w:val="0"/>
          <w:numId w:val="3"/>
        </w:numPr>
        <w:ind w:right="38" w:hanging="360"/>
      </w:pPr>
      <w:r>
        <w:t xml:space="preserve">Zamawiający będzie stosował mechanizm podzielonej płatności wynikający z art. 108a ustawy z dnia 11 marca 2004 r. o podatku od towarów i usług. </w:t>
      </w:r>
    </w:p>
    <w:p w14:paraId="61FB067C" w14:textId="77777777" w:rsidR="00B72619" w:rsidRDefault="002B184D">
      <w:pPr>
        <w:numPr>
          <w:ilvl w:val="0"/>
          <w:numId w:val="3"/>
        </w:numPr>
        <w:spacing w:after="0"/>
        <w:ind w:right="38" w:hanging="360"/>
      </w:pPr>
      <w:r>
        <w:t xml:space="preserve">Rachunek bankowy podany przez wykonawcę umowy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wiążą się z niespełnieniem świadczenia w terminie. </w:t>
      </w:r>
    </w:p>
    <w:p w14:paraId="7634ACB1" w14:textId="77777777" w:rsidR="00B72619" w:rsidRDefault="002B184D">
      <w:pPr>
        <w:spacing w:after="0" w:line="259" w:lineRule="auto"/>
        <w:ind w:left="284" w:firstLine="0"/>
        <w:jc w:val="left"/>
      </w:pPr>
      <w:r>
        <w:rPr>
          <w:b/>
        </w:rPr>
        <w:t xml:space="preserve"> </w:t>
      </w:r>
    </w:p>
    <w:p w14:paraId="5DD206D9" w14:textId="77777777" w:rsidR="00B72619" w:rsidRDefault="002B184D">
      <w:pPr>
        <w:pStyle w:val="Nagwek1"/>
        <w:ind w:left="246" w:right="3"/>
      </w:pPr>
      <w:r>
        <w:t xml:space="preserve">§ 5 ODBIORY </w:t>
      </w:r>
    </w:p>
    <w:p w14:paraId="5D5D991C" w14:textId="77777777" w:rsidR="00B72619" w:rsidRDefault="002B184D">
      <w:pPr>
        <w:numPr>
          <w:ilvl w:val="0"/>
          <w:numId w:val="4"/>
        </w:numPr>
        <w:ind w:hanging="283"/>
        <w:jc w:val="left"/>
      </w:pPr>
      <w:r>
        <w:t>Strony zgodnie postanawiają, że będą stosowane następujące rodzaje odbiorów:</w:t>
      </w:r>
      <w:r>
        <w:rPr>
          <w:b/>
        </w:rPr>
        <w:t xml:space="preserve"> </w:t>
      </w:r>
    </w:p>
    <w:p w14:paraId="6AC79EB0" w14:textId="77777777" w:rsidR="00B72619" w:rsidRDefault="002B184D">
      <w:pPr>
        <w:numPr>
          <w:ilvl w:val="1"/>
          <w:numId w:val="4"/>
        </w:numPr>
        <w:ind w:right="38" w:hanging="348"/>
      </w:pPr>
      <w:r>
        <w:rPr>
          <w:b/>
        </w:rPr>
        <w:t>odbiór końcowy robót</w:t>
      </w:r>
      <w:r>
        <w:t xml:space="preserve"> – na podstawie protokołu odbioru końcowego spisanego przy udziale przedstawicieli DWKZ;</w:t>
      </w:r>
      <w:r>
        <w:rPr>
          <w:b/>
        </w:rPr>
        <w:t xml:space="preserve"> </w:t>
      </w:r>
    </w:p>
    <w:p w14:paraId="071FA5C6" w14:textId="77777777" w:rsidR="00B72619" w:rsidRDefault="002B184D">
      <w:pPr>
        <w:numPr>
          <w:ilvl w:val="1"/>
          <w:numId w:val="4"/>
        </w:numPr>
        <w:ind w:right="38" w:hanging="348"/>
      </w:pPr>
      <w:r>
        <w:rPr>
          <w:b/>
        </w:rPr>
        <w:t>odbiór częściowy robót</w:t>
      </w:r>
      <w:r>
        <w:t xml:space="preserve"> – na podstawie protokołu odbioru częściowego (którego wartość nie może być wyższa niż 50% wynagrodzenia brutto Wykonawcy) Wykonawca może wystąpić tylko z jednym protokołem częściowym;</w:t>
      </w:r>
    </w:p>
    <w:p w14:paraId="64275CB1" w14:textId="77777777" w:rsidR="00B72619" w:rsidRDefault="002B184D">
      <w:pPr>
        <w:numPr>
          <w:ilvl w:val="1"/>
          <w:numId w:val="4"/>
        </w:numPr>
        <w:spacing w:after="21"/>
        <w:ind w:right="38" w:hanging="348"/>
      </w:pPr>
      <w:r>
        <w:rPr>
          <w:b/>
        </w:rPr>
        <w:t>odbiory robót zanikających i ulegających zakryciu</w:t>
      </w:r>
      <w:r>
        <w:t xml:space="preserve"> – na podstawie wpisów dokonywanych w dzienniku budowy lub zapisanych w formie protokołów. </w:t>
      </w:r>
    </w:p>
    <w:p w14:paraId="551BE23E" w14:textId="77777777" w:rsidR="00B72619" w:rsidRDefault="002B184D">
      <w:pPr>
        <w:numPr>
          <w:ilvl w:val="0"/>
          <w:numId w:val="4"/>
        </w:numPr>
        <w:spacing w:after="21"/>
        <w:ind w:hanging="283"/>
        <w:jc w:val="left"/>
      </w:pPr>
      <w:r>
        <w:rPr>
          <w:b/>
        </w:rPr>
        <w:t>Odbiór końcowy:</w:t>
      </w:r>
      <w:r>
        <w:t xml:space="preserve"> </w:t>
      </w:r>
    </w:p>
    <w:p w14:paraId="29C34C9A" w14:textId="48C5DB25" w:rsidR="00B72619" w:rsidRDefault="002B184D">
      <w:pPr>
        <w:numPr>
          <w:ilvl w:val="1"/>
          <w:numId w:val="4"/>
        </w:numPr>
        <w:ind w:right="38" w:hanging="348"/>
      </w:pPr>
      <w:r>
        <w:lastRenderedPageBreak/>
        <w:t xml:space="preserve">Wykonawca zgłosi gotowość do odbioru końcowego prac, wysyłając zawiadomienie w formie pisemnej na adres zamawiającego </w:t>
      </w:r>
      <w:r w:rsidR="002F2EB3">
        <w:t xml:space="preserve">Parafia </w:t>
      </w:r>
      <w:r>
        <w:t xml:space="preserve">Rzymskokatolicka pw. </w:t>
      </w:r>
      <w:r w:rsidR="00912B97">
        <w:t>Św. Jadwigi</w:t>
      </w:r>
      <w:r w:rsidR="002F2EB3">
        <w:t>,</w:t>
      </w:r>
      <w:r>
        <w:t xml:space="preserve"> ul. </w:t>
      </w:r>
      <w:r w:rsidR="00912B97">
        <w:t>Kościelna 2</w:t>
      </w:r>
      <w:r>
        <w:t xml:space="preserve">, 55-020 </w:t>
      </w:r>
      <w:r w:rsidR="00912B97">
        <w:t>Węgry</w:t>
      </w:r>
      <w:r>
        <w:t>lub za pośrednictwem poczty elektronicznej:</w:t>
      </w:r>
      <w:r w:rsidR="002F2EB3">
        <w:t xml:space="preserve"> </w:t>
      </w:r>
      <w:r w:rsidR="00912B97">
        <w:t>………………………………..</w:t>
      </w:r>
      <w:r w:rsidR="002F2EB3">
        <w:t xml:space="preserve"> </w:t>
      </w:r>
      <w:r>
        <w:t xml:space="preserve"> Gotowość do odbioru oznacza, że Wykonawca wykonał prace objęte umową. </w:t>
      </w:r>
    </w:p>
    <w:p w14:paraId="445E6EE3" w14:textId="77777777" w:rsidR="00B72619" w:rsidRDefault="002B184D">
      <w:pPr>
        <w:numPr>
          <w:ilvl w:val="1"/>
          <w:numId w:val="4"/>
        </w:numPr>
        <w:ind w:right="38" w:hanging="348"/>
      </w:pPr>
      <w:r>
        <w:t xml:space="preserve">Zamawiający wyznaczy i rozpocznie czynności odbioru końcowego robót w terminie do 14 dni roboczych od daty zawiadomienia, o którym mowa w pkt 1. </w:t>
      </w:r>
    </w:p>
    <w:p w14:paraId="75D0C41E" w14:textId="77777777" w:rsidR="00B72619" w:rsidRDefault="002B184D">
      <w:pPr>
        <w:numPr>
          <w:ilvl w:val="1"/>
          <w:numId w:val="4"/>
        </w:numPr>
        <w:ind w:right="38" w:hanging="348"/>
      </w:pPr>
      <w:r>
        <w:t xml:space="preserve">Pozytywny odbiór zostanie potwierdzony protokołem odbioru końcowego, podpisanym przez upoważnionych przedstawicieli zamawiającego i wykonawcy bez uwag i zastrzeżeń oraz przedstawicieli DWKZ.  </w:t>
      </w:r>
    </w:p>
    <w:p w14:paraId="6500A1F1" w14:textId="77777777" w:rsidR="00B72619" w:rsidRDefault="002B184D">
      <w:pPr>
        <w:numPr>
          <w:ilvl w:val="1"/>
          <w:numId w:val="4"/>
        </w:numPr>
        <w:ind w:right="38" w:hanging="348"/>
      </w:pPr>
      <w:r>
        <w:t xml:space="preserve">Zamawiający ma prawo przerwać odbiór jeżeli wykonawca nie wykonał przedmiotu umowy w całości, roboty zostały wykonane z użyciem materiałów, które nie uzyskały atestu lub świadectwa potwierdzającego ich dopuszczenie do stosowania, wykonawca nie wykonał wymaganych prób i sprawdzeń oraz nie przedstawił wymaganej dokumentacji z prowadzonych robót i prac: </w:t>
      </w:r>
    </w:p>
    <w:p w14:paraId="64517BE1" w14:textId="77777777" w:rsidR="00B72619" w:rsidRDefault="002B184D">
      <w:pPr>
        <w:numPr>
          <w:ilvl w:val="2"/>
          <w:numId w:val="4"/>
        </w:numPr>
        <w:ind w:right="38" w:hanging="360"/>
      </w:pPr>
      <w:r>
        <w:t xml:space="preserve">dokumentacja konserwatorska;  </w:t>
      </w:r>
    </w:p>
    <w:p w14:paraId="250A6512" w14:textId="77777777" w:rsidR="00B72619" w:rsidRDefault="002B184D">
      <w:pPr>
        <w:numPr>
          <w:ilvl w:val="2"/>
          <w:numId w:val="4"/>
        </w:numPr>
        <w:ind w:right="38" w:hanging="360"/>
      </w:pPr>
      <w:r>
        <w:t>atesty i świadectwa potwierdzające dopuszczenie do stosowania użytych przy realizacji zamówienia materiałów budowlanych,</w:t>
      </w:r>
    </w:p>
    <w:p w14:paraId="1AD42075" w14:textId="77777777" w:rsidR="00B72619" w:rsidRDefault="002B184D">
      <w:pPr>
        <w:numPr>
          <w:ilvl w:val="1"/>
          <w:numId w:val="4"/>
        </w:numPr>
        <w:ind w:right="38" w:hanging="348"/>
      </w:pPr>
      <w:r>
        <w:t xml:space="preserve">Strony postanawiają, że termin usunięcia przez wykonawcę wad stwierdzonych przy odbiorze wynosić będzie 14 dni, chyba że w trakcie odbioru strony postanowią inaczej. </w:t>
      </w:r>
    </w:p>
    <w:p w14:paraId="56EDF5D4" w14:textId="77777777" w:rsidR="00B72619" w:rsidRDefault="002B184D">
      <w:pPr>
        <w:numPr>
          <w:ilvl w:val="1"/>
          <w:numId w:val="4"/>
        </w:numPr>
        <w:spacing w:after="22"/>
        <w:ind w:right="38" w:hanging="348"/>
      </w:pPr>
      <w:r>
        <w:t xml:space="preserve">Zamawiający zobowiązany jest do wyznaczenia terminu odbioru zakwestionowanych uprzednio robót jako wadliwych zgodnie z postanowieniem ust. 2. </w:t>
      </w:r>
    </w:p>
    <w:p w14:paraId="01FCB13E" w14:textId="77777777" w:rsidR="00B72619" w:rsidRDefault="002B184D">
      <w:pPr>
        <w:numPr>
          <w:ilvl w:val="0"/>
          <w:numId w:val="4"/>
        </w:numPr>
        <w:spacing w:after="21"/>
        <w:ind w:hanging="283"/>
        <w:jc w:val="left"/>
      </w:pPr>
      <w:r>
        <w:rPr>
          <w:b/>
        </w:rPr>
        <w:t>Odbiór częściowy:</w:t>
      </w:r>
      <w:r>
        <w:t xml:space="preserve"> </w:t>
      </w:r>
    </w:p>
    <w:p w14:paraId="5628483A" w14:textId="77777777" w:rsidR="00B72619" w:rsidRDefault="002B184D">
      <w:pPr>
        <w:numPr>
          <w:ilvl w:val="1"/>
          <w:numId w:val="4"/>
        </w:numPr>
        <w:ind w:right="38" w:hanging="348"/>
      </w:pPr>
      <w:r>
        <w:t>W trakcie realizacji umowy, Wykonawca może wystąpić tylko z jednym protokołem częściowym (którego wartość nie może być wyższa niż 50% wynagrodzenia brutto Wykonawcy)</w:t>
      </w:r>
    </w:p>
    <w:p w14:paraId="6267B575" w14:textId="148793A3" w:rsidR="00B72619" w:rsidRDefault="002B184D">
      <w:pPr>
        <w:numPr>
          <w:ilvl w:val="1"/>
          <w:numId w:val="4"/>
        </w:numPr>
        <w:ind w:right="38" w:hanging="348"/>
      </w:pPr>
      <w:r>
        <w:t>Wykonawca zgłosi gotowość do odbioru częściowego etapu prac, za pośrednictwem poczty elektronicznej:</w:t>
      </w:r>
      <w:r w:rsidR="002F2EB3">
        <w:t xml:space="preserve"> </w:t>
      </w:r>
      <w:r w:rsidR="00912B97">
        <w:t>……………………………….</w:t>
      </w:r>
      <w:r w:rsidR="002F2EB3">
        <w:t xml:space="preserve">  </w:t>
      </w:r>
      <w:r>
        <w:t xml:space="preserve">Gotowość do odbioru oznacza, że Wykonawca wykonał prace objęte protokołem częściowym. </w:t>
      </w:r>
    </w:p>
    <w:p w14:paraId="3FA938EC" w14:textId="77777777" w:rsidR="00B72619" w:rsidRDefault="002B184D">
      <w:pPr>
        <w:numPr>
          <w:ilvl w:val="1"/>
          <w:numId w:val="4"/>
        </w:numPr>
        <w:ind w:right="38" w:hanging="348"/>
      </w:pPr>
      <w:r>
        <w:t xml:space="preserve">Zamawiający wyznaczy i rozpocznie czynności odbioru częściowego robót w terminie do 14 dni roboczych od daty zawiadomienia, o którym mowa w pkt 1. </w:t>
      </w:r>
    </w:p>
    <w:p w14:paraId="5698657A" w14:textId="4E9D61F3" w:rsidR="00B72619" w:rsidRDefault="002B184D" w:rsidP="00617B03">
      <w:pPr>
        <w:pStyle w:val="Akapitzlist"/>
        <w:numPr>
          <w:ilvl w:val="1"/>
          <w:numId w:val="4"/>
        </w:numPr>
        <w:ind w:left="975" w:hanging="408"/>
      </w:pPr>
      <w:r>
        <w:t>Pozytywny odbiór częściowy zostanie potwierdzony protokołem odbioru częściowego, podpisanym przez upoważnionych przedstawicieli Zamawiającego i Wykonawcy.</w:t>
      </w:r>
    </w:p>
    <w:p w14:paraId="0FAEF1ED" w14:textId="22FEC8E6" w:rsidR="00E05C35" w:rsidRPr="00E05C35" w:rsidRDefault="00E05C35">
      <w:pPr>
        <w:numPr>
          <w:ilvl w:val="0"/>
          <w:numId w:val="4"/>
        </w:numPr>
        <w:spacing w:after="21"/>
        <w:ind w:hanging="283"/>
        <w:jc w:val="left"/>
      </w:pPr>
      <w:r>
        <w:rPr>
          <w:b/>
        </w:rPr>
        <w:t>Odbiory dokumentacji projektowej:</w:t>
      </w:r>
    </w:p>
    <w:p w14:paraId="483AF8C5" w14:textId="3A49849C" w:rsidR="00E05C35" w:rsidRPr="00662E9E" w:rsidRDefault="00E05C35" w:rsidP="00E05C35">
      <w:pPr>
        <w:numPr>
          <w:ilvl w:val="1"/>
          <w:numId w:val="17"/>
        </w:numPr>
        <w:shd w:val="clear" w:color="auto" w:fill="FFFFFF"/>
        <w:suppressAutoHyphens w:val="0"/>
        <w:ind w:leftChars="100" w:left="628" w:hanging="408"/>
      </w:pPr>
      <w:r w:rsidRPr="00F06BD2">
        <w:rPr>
          <w:b/>
        </w:rPr>
        <w:t>Odbiór koncepcji projektu budowlanego</w:t>
      </w:r>
      <w:r>
        <w:t xml:space="preserve"> –  określany w PFU jako projekt budowlany</w:t>
      </w:r>
      <w:r w:rsidR="00C6142F">
        <w:t xml:space="preserve"> wraz z opinią konserwatora zabytków</w:t>
      </w:r>
      <w:r>
        <w:t xml:space="preserve"> ( Wykonawca przedstawi Zamawiającemu do 3 m-</w:t>
      </w:r>
      <w:proofErr w:type="spellStart"/>
      <w:r>
        <w:t>c</w:t>
      </w:r>
      <w:r w:rsidR="002E5D8A">
        <w:t>y</w:t>
      </w:r>
      <w:proofErr w:type="spellEnd"/>
      <w:r>
        <w:t xml:space="preserve"> od dnia podpisania umowy)</w:t>
      </w:r>
    </w:p>
    <w:p w14:paraId="196689C4" w14:textId="77777777" w:rsidR="00E05C35" w:rsidRPr="00F06BD2" w:rsidRDefault="00E05C35" w:rsidP="00E05C35">
      <w:pPr>
        <w:pStyle w:val="Akapitzlist"/>
        <w:numPr>
          <w:ilvl w:val="0"/>
          <w:numId w:val="18"/>
        </w:numPr>
        <w:shd w:val="clear" w:color="auto" w:fill="FFFFFF"/>
        <w:suppressAutoHyphens w:val="0"/>
        <w:ind w:leftChars="100" w:left="628" w:hanging="408"/>
        <w:contextualSpacing w:val="0"/>
      </w:pPr>
      <w:r w:rsidRPr="00F06BD2">
        <w:t>Zamawiający dokona weryfikacji projektu budowlanego  w terminie 14 dni od daty otrzymania.</w:t>
      </w:r>
    </w:p>
    <w:p w14:paraId="0DBFE2C6" w14:textId="77777777" w:rsidR="00E05C35" w:rsidRPr="00F06BD2" w:rsidRDefault="00E05C35" w:rsidP="00E05C35">
      <w:pPr>
        <w:pStyle w:val="Akapitzlist"/>
        <w:numPr>
          <w:ilvl w:val="0"/>
          <w:numId w:val="18"/>
        </w:numPr>
        <w:shd w:val="clear" w:color="auto" w:fill="FFFFFF"/>
        <w:suppressAutoHyphens w:val="0"/>
        <w:ind w:leftChars="100" w:left="628" w:hanging="408"/>
        <w:contextualSpacing w:val="0"/>
        <w:rPr>
          <w:rFonts w:ascii="CIDFont+F1" w:eastAsiaTheme="minorHAnsi" w:hAnsi="CIDFont+F1" w:cs="CIDFont+F1"/>
          <w:lang w:eastAsia="en-US"/>
        </w:rPr>
      </w:pPr>
      <w:r w:rsidRPr="00F06BD2">
        <w:rPr>
          <w:rFonts w:ascii="CIDFont+F1" w:eastAsiaTheme="minorHAnsi" w:hAnsi="CIDFont+F1" w:cs="CIDFont+F1"/>
          <w:lang w:eastAsia="en-US"/>
        </w:rPr>
        <w:t>Przy weryfikacji koncepcji Zamawiający ma prawo do korzystania z wiedzy osób trzecich.</w:t>
      </w:r>
    </w:p>
    <w:p w14:paraId="156B6CBF" w14:textId="77777777" w:rsidR="00E05C35" w:rsidRPr="00F06BD2" w:rsidRDefault="00E05C35" w:rsidP="00E05C35">
      <w:pPr>
        <w:pStyle w:val="Akapitzlist"/>
        <w:numPr>
          <w:ilvl w:val="0"/>
          <w:numId w:val="18"/>
        </w:numPr>
        <w:shd w:val="clear" w:color="auto" w:fill="FFFFFF"/>
        <w:suppressAutoHyphens w:val="0"/>
        <w:ind w:leftChars="100" w:left="628" w:hanging="408"/>
        <w:contextualSpacing w:val="0"/>
      </w:pPr>
      <w:r w:rsidRPr="00F06BD2">
        <w:t>W razie stwierdzenia wad w koncepcji na każdym etapie wykonywania, Zamawiający wezwie</w:t>
      </w:r>
      <w:r>
        <w:t xml:space="preserve"> </w:t>
      </w:r>
      <w:r w:rsidRPr="00F06BD2">
        <w:t>pisemnie Wykonawcę do ich usunięcia i poprawy.</w:t>
      </w:r>
    </w:p>
    <w:p w14:paraId="5537924F" w14:textId="77777777" w:rsidR="00E05C35" w:rsidRPr="00F06BD2" w:rsidRDefault="00E05C35" w:rsidP="00E05C35">
      <w:pPr>
        <w:pStyle w:val="Akapitzlist"/>
        <w:numPr>
          <w:ilvl w:val="0"/>
          <w:numId w:val="18"/>
        </w:numPr>
        <w:shd w:val="clear" w:color="auto" w:fill="FFFFFF"/>
        <w:suppressAutoHyphens w:val="0"/>
        <w:ind w:leftChars="100" w:left="628" w:hanging="408"/>
        <w:contextualSpacing w:val="0"/>
      </w:pPr>
      <w:r w:rsidRPr="00F06BD2">
        <w:t>W razie wezwania, o którym mowa w pkt 4 powyżej, Wykonawca dokona odpowiednich poprawek w terminie nie dłuższym niż 5 dni roboczych od daty otrzymania wezwania.</w:t>
      </w:r>
    </w:p>
    <w:p w14:paraId="4FF4C002" w14:textId="77777777" w:rsidR="00E05C35" w:rsidRPr="00F06BD2" w:rsidRDefault="00E05C35" w:rsidP="00E05C35">
      <w:pPr>
        <w:pStyle w:val="Akapitzlist"/>
        <w:numPr>
          <w:ilvl w:val="0"/>
          <w:numId w:val="18"/>
        </w:numPr>
        <w:shd w:val="clear" w:color="auto" w:fill="FFFFFF"/>
        <w:suppressAutoHyphens w:val="0"/>
        <w:ind w:leftChars="100" w:left="628" w:hanging="408"/>
        <w:contextualSpacing w:val="0"/>
      </w:pPr>
      <w:r w:rsidRPr="00F06BD2">
        <w:t>Prawidłowe wykonanie koncepcji oraz akceptacja jednej z koncepcji zostanie potwierdzona</w:t>
      </w:r>
      <w:r>
        <w:t xml:space="preserve"> </w:t>
      </w:r>
      <w:r w:rsidRPr="00F06BD2">
        <w:t>pisemnym protokołem podpisanym przez przedstawicieli Stron. Bezusterkowy protokół jest podstawą przystąpienia przez Wykonawcę do wykonywania dokumentacji projektowej.</w:t>
      </w:r>
    </w:p>
    <w:p w14:paraId="1BBD173F" w14:textId="5DB519EE" w:rsidR="00E05C35" w:rsidRPr="00662E9E" w:rsidRDefault="00E05C35" w:rsidP="00E05C35">
      <w:pPr>
        <w:pStyle w:val="Akapitzlist"/>
        <w:numPr>
          <w:ilvl w:val="0"/>
          <w:numId w:val="18"/>
        </w:numPr>
        <w:shd w:val="clear" w:color="auto" w:fill="FFFFFF"/>
        <w:suppressAutoHyphens w:val="0"/>
        <w:ind w:leftChars="100" w:left="628" w:hanging="408"/>
        <w:contextualSpacing w:val="0"/>
      </w:pPr>
      <w:r w:rsidRPr="00F06BD2">
        <w:t>Zamawiającemu przysługuje prawo zgłoszenia pisemnych zastrzeżeń oraz wniosków do koncepcji nawet już zaakceptowanej; odmowa uznania zastrzeżeń i wniosków przekazywana jest przez Wykonawcę na piśmie w terminie 3 dni wraz z uzasadnieniem.</w:t>
      </w:r>
    </w:p>
    <w:p w14:paraId="40318F3F" w14:textId="77777777" w:rsidR="00E05C35" w:rsidRPr="00662E9E" w:rsidRDefault="00E05C35" w:rsidP="00E05C35">
      <w:pPr>
        <w:numPr>
          <w:ilvl w:val="1"/>
          <w:numId w:val="17"/>
        </w:numPr>
        <w:shd w:val="clear" w:color="auto" w:fill="FFFFFF"/>
        <w:suppressAutoHyphens w:val="0"/>
        <w:spacing w:after="0" w:line="240" w:lineRule="auto"/>
        <w:ind w:left="567" w:hanging="283"/>
      </w:pPr>
      <w:r w:rsidRPr="00F06BD2">
        <w:rPr>
          <w:b/>
        </w:rPr>
        <w:t>odbiór</w:t>
      </w:r>
      <w:r w:rsidRPr="00F06BD2">
        <w:rPr>
          <w:rFonts w:eastAsia="Lucida Sans Unicode"/>
          <w:b/>
          <w:bCs/>
          <w:lang w:eastAsia="ar-SA"/>
        </w:rPr>
        <w:t xml:space="preserve"> dokumentacji projektowej</w:t>
      </w:r>
      <w:r w:rsidRPr="00662E9E">
        <w:rPr>
          <w:rFonts w:eastAsia="Lucida Sans Unicode"/>
          <w:bCs/>
          <w:lang w:eastAsia="ar-SA"/>
        </w:rPr>
        <w:t xml:space="preserve">, </w:t>
      </w:r>
    </w:p>
    <w:p w14:paraId="4851490A" w14:textId="6C9147AA"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t>Wykonawca dostarczy Zamawiającemu kompletną dokumentację projektową</w:t>
      </w:r>
      <w:r w:rsidR="002E5D8A">
        <w:t xml:space="preserve"> w terminie do 6 m-</w:t>
      </w:r>
      <w:proofErr w:type="spellStart"/>
      <w:r w:rsidR="002E5D8A">
        <w:t>cy</w:t>
      </w:r>
      <w:proofErr w:type="spellEnd"/>
      <w:r w:rsidRPr="0077470F">
        <w:t>. Otrzymanie</w:t>
      </w:r>
      <w:r>
        <w:t xml:space="preserve"> </w:t>
      </w:r>
      <w:r w:rsidRPr="0077470F">
        <w:t>dokumentacji projektowej zostanie potwierdzone protokolarnie przez Zamawiającego.</w:t>
      </w:r>
    </w:p>
    <w:p w14:paraId="716BE6B6" w14:textId="77777777"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t>Zamawiający dokona weryfikacji otrzymanej dokumentacji pod kątem kompletności oraz</w:t>
      </w:r>
      <w:r>
        <w:t xml:space="preserve"> </w:t>
      </w:r>
      <w:r w:rsidRPr="0077470F">
        <w:t>prawidłowości wykonania w terminie do 21 dni od daty jej otrzymania.</w:t>
      </w:r>
    </w:p>
    <w:p w14:paraId="537ECB67" w14:textId="77777777"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t>Przy weryfikacji dokumentacji projektowej, o której mowa w pkt 2) powyżej</w:t>
      </w:r>
      <w:r>
        <w:t>,</w:t>
      </w:r>
      <w:r w:rsidRPr="0077470F">
        <w:t xml:space="preserve"> Zamawiający ma prawo do korzystania z wiedzy osób trzecich.</w:t>
      </w:r>
    </w:p>
    <w:p w14:paraId="424E0EDA" w14:textId="77777777"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lastRenderedPageBreak/>
        <w:t>W razie stwierdzenia wad w Dokumentacji na każdym etapie wykonywania, Zamawiający wezwie pisemnie Wykonawcę do ich usunięcia i poprawy.</w:t>
      </w:r>
    </w:p>
    <w:p w14:paraId="479C9245" w14:textId="77777777"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t>W razie wezwania, o którym mowa w pkt 4) powyżej, Wykonawca dokona odpowiednich poprawek w terminie nie dłuższym niż 5 dni od daty otrzymania wezwania.</w:t>
      </w:r>
    </w:p>
    <w:p w14:paraId="5CA42912" w14:textId="77777777"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t>Prawidłowe wykonanie Dokumentacji zostanie potwierdzone protokołem odbioru podpisanym przez przedstawicieli Stron.</w:t>
      </w:r>
    </w:p>
    <w:p w14:paraId="20C886BC" w14:textId="77777777"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t>Bezusterkowy protokół odbioru jest podstawą do złożenia przez Wykonawcę dokumentacji projektowej w organie budowlanym, w celu uzyskania decyzji o pozwoleniu na budowę.</w:t>
      </w:r>
    </w:p>
    <w:p w14:paraId="47E5A30D" w14:textId="77777777" w:rsidR="00E05C35" w:rsidRPr="0077470F" w:rsidRDefault="00E05C35" w:rsidP="00E05C35">
      <w:pPr>
        <w:pStyle w:val="Akapitzlist"/>
        <w:numPr>
          <w:ilvl w:val="0"/>
          <w:numId w:val="19"/>
        </w:numPr>
        <w:shd w:val="clear" w:color="auto" w:fill="FFFFFF"/>
        <w:suppressAutoHyphens w:val="0"/>
        <w:spacing w:after="0" w:line="240" w:lineRule="auto"/>
        <w:ind w:left="1134" w:hanging="567"/>
        <w:contextualSpacing w:val="0"/>
      </w:pPr>
      <w:r w:rsidRPr="0077470F">
        <w:t>Zamawiającemu przysługuje prawo zgłoszenia pisemnych zastrzeżeń oraz wniosków do</w:t>
      </w:r>
      <w:r>
        <w:t xml:space="preserve"> </w:t>
      </w:r>
      <w:r w:rsidRPr="0077470F">
        <w:t>dokumentacji projektowej nawet już zaakceptowanej; odmowa uznania zastrzeżeń i wniosków</w:t>
      </w:r>
      <w:r>
        <w:t xml:space="preserve"> </w:t>
      </w:r>
      <w:r w:rsidRPr="0077470F">
        <w:t>przekazywana jest przez Wykonawcę na piśmie w terminie 3 dni wraz z uzasadnieniem.</w:t>
      </w:r>
    </w:p>
    <w:p w14:paraId="236DE6F7" w14:textId="77777777" w:rsidR="00E05C35" w:rsidRPr="00E05C35" w:rsidRDefault="00E05C35" w:rsidP="00E05C35">
      <w:pPr>
        <w:spacing w:after="21"/>
        <w:ind w:left="552" w:firstLine="0"/>
        <w:jc w:val="left"/>
      </w:pPr>
    </w:p>
    <w:p w14:paraId="2F79E6B8" w14:textId="09D01B2B" w:rsidR="00B72619" w:rsidRDefault="002B184D">
      <w:pPr>
        <w:numPr>
          <w:ilvl w:val="0"/>
          <w:numId w:val="4"/>
        </w:numPr>
        <w:spacing w:after="21"/>
        <w:ind w:hanging="283"/>
        <w:jc w:val="left"/>
      </w:pPr>
      <w:bookmarkStart w:id="3" w:name="_Hlk172627625"/>
      <w:r>
        <w:rPr>
          <w:b/>
        </w:rPr>
        <w:t>Odbiory robót zanikających i ulegających zakryciu</w:t>
      </w:r>
      <w:bookmarkEnd w:id="3"/>
      <w:r>
        <w:rPr>
          <w:b/>
        </w:rPr>
        <w:t>:</w:t>
      </w:r>
      <w:r>
        <w:t xml:space="preserve"> </w:t>
      </w:r>
    </w:p>
    <w:p w14:paraId="7294DBCF" w14:textId="77777777" w:rsidR="00B72619" w:rsidRDefault="002B184D">
      <w:pPr>
        <w:numPr>
          <w:ilvl w:val="1"/>
          <w:numId w:val="4"/>
        </w:numPr>
        <w:ind w:right="38" w:hanging="348"/>
      </w:pPr>
      <w:r>
        <w:t xml:space="preserve">Wykonawca zgłosi inspektorowi nadzoru inwestorskiego potrzebę w zakresie dokonania odbioru prac zanikających i ulegających zakryciu; </w:t>
      </w:r>
    </w:p>
    <w:p w14:paraId="53C19287" w14:textId="77777777" w:rsidR="00B72619" w:rsidRDefault="002B184D">
      <w:pPr>
        <w:numPr>
          <w:ilvl w:val="1"/>
          <w:numId w:val="4"/>
        </w:numPr>
        <w:ind w:right="38" w:hanging="348"/>
      </w:pPr>
      <w:r>
        <w:t xml:space="preserve">Odbiory prac zanikających i ulegających zakryciu, będą dokonywane przez inspektora nadzoru konserwatorskiego w terminie 2 dni roboczych, od daty zgłoszenia przez wykonawcę; </w:t>
      </w:r>
    </w:p>
    <w:p w14:paraId="441F2879" w14:textId="77777777" w:rsidR="00B72619" w:rsidRDefault="002B184D">
      <w:pPr>
        <w:numPr>
          <w:ilvl w:val="1"/>
          <w:numId w:val="4"/>
        </w:numPr>
        <w:spacing w:after="0"/>
        <w:ind w:right="38" w:hanging="348"/>
      </w:pPr>
      <w:r>
        <w:t>Inspektor nadzoru inwestorskiego ma prawo przerwać odbiór jeżeli wykonawca nie wykonał robót zanikających i ulegających zakryciu w całości lub roboty zostały wykonane z użyciem materiałów, które nie uzyskały atestu lub świadectwa potwierdzającego ich dopuszczenie do stosowania lub roboty zostały wykonane nienależycie.</w:t>
      </w:r>
      <w:r>
        <w:rPr>
          <w:b/>
        </w:rPr>
        <w:t xml:space="preserve"> </w:t>
      </w:r>
    </w:p>
    <w:p w14:paraId="7A608537" w14:textId="77777777" w:rsidR="00B72619" w:rsidRDefault="002B184D">
      <w:pPr>
        <w:spacing w:after="0" w:line="259" w:lineRule="auto"/>
        <w:ind w:left="283" w:firstLine="0"/>
        <w:jc w:val="center"/>
      </w:pPr>
      <w:r>
        <w:t xml:space="preserve"> </w:t>
      </w:r>
    </w:p>
    <w:p w14:paraId="63E39852" w14:textId="77777777" w:rsidR="00B72619" w:rsidRDefault="002B184D">
      <w:pPr>
        <w:pStyle w:val="Nagwek1"/>
        <w:ind w:left="246" w:right="3"/>
      </w:pPr>
      <w:r>
        <w:t xml:space="preserve">§ 6  PODWYKONAWSTWO </w:t>
      </w:r>
    </w:p>
    <w:p w14:paraId="2D57800B" w14:textId="77777777" w:rsidR="00B72619" w:rsidRDefault="002B184D">
      <w:pPr>
        <w:numPr>
          <w:ilvl w:val="0"/>
          <w:numId w:val="5"/>
        </w:numPr>
        <w:ind w:right="38" w:hanging="286"/>
      </w:pPr>
      <w:r>
        <w:t xml:space="preserve">Strony umowy ustalają, że roboty zostaną wykonane przez Wykonawcę osobiście bądź z udziałem Podwykonawców. </w:t>
      </w:r>
    </w:p>
    <w:p w14:paraId="10D80250" w14:textId="77777777" w:rsidR="00B72619" w:rsidRDefault="002B184D">
      <w:pPr>
        <w:numPr>
          <w:ilvl w:val="0"/>
          <w:numId w:val="5"/>
        </w:numPr>
        <w:ind w:right="38" w:hanging="286"/>
      </w:pPr>
      <w:r>
        <w:t xml:space="preserve">Zamawiający nie zastrzega obowiązku osobistego wykonania przez wykonawcę kluczowych części zamówienia. </w:t>
      </w:r>
    </w:p>
    <w:p w14:paraId="49DD6225" w14:textId="77777777" w:rsidR="00B72619" w:rsidRDefault="002B184D">
      <w:pPr>
        <w:numPr>
          <w:ilvl w:val="0"/>
          <w:numId w:val="5"/>
        </w:numPr>
        <w:ind w:right="38" w:hanging="286"/>
      </w:pPr>
      <w:r>
        <w:t xml:space="preserve">Wykonawca jest zobowiązany do zawiadomienia Zamawiającego o podwykonawcach, którym w zamierza powierzyć realizację części zamówienia. </w:t>
      </w:r>
    </w:p>
    <w:p w14:paraId="4D0B104A" w14:textId="77777777" w:rsidR="00B72619" w:rsidRDefault="002B184D">
      <w:pPr>
        <w:numPr>
          <w:ilvl w:val="0"/>
          <w:numId w:val="5"/>
        </w:numPr>
        <w:ind w:right="38" w:hanging="286"/>
      </w:pPr>
      <w: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3C7CC179" w14:textId="77777777" w:rsidR="00B72619" w:rsidRDefault="002B184D">
      <w:pPr>
        <w:numPr>
          <w:ilvl w:val="0"/>
          <w:numId w:val="5"/>
        </w:numPr>
        <w:ind w:right="38" w:hanging="286"/>
      </w:pPr>
      <w:r>
        <w:t xml:space="preserve">W celu powierzenia wykonania części zamówienia podwykonawcy, wykonawca zawiera umowę o podwykonawstwo. </w:t>
      </w:r>
    </w:p>
    <w:p w14:paraId="19170997" w14:textId="77777777" w:rsidR="00B72619" w:rsidRDefault="002B184D">
      <w:pPr>
        <w:numPr>
          <w:ilvl w:val="0"/>
          <w:numId w:val="5"/>
        </w:numPr>
        <w:ind w:right="38" w:hanging="286"/>
      </w:pPr>
      <w:r>
        <w:t xml:space="preserve">Każdy projekt umowy i umowa o podwykonawstwo musi zawierać postanowienia niesprzeczne z postanowieniami niniejszej umowy. </w:t>
      </w:r>
      <w:r>
        <w:rPr>
          <w:b/>
        </w:rPr>
        <w:t xml:space="preserve"> </w:t>
      </w:r>
    </w:p>
    <w:p w14:paraId="23D79609" w14:textId="77777777" w:rsidR="00B72619" w:rsidRDefault="002B184D">
      <w:pPr>
        <w:numPr>
          <w:ilvl w:val="0"/>
          <w:numId w:val="5"/>
        </w:numPr>
        <w:spacing w:after="0"/>
        <w:ind w:right="38" w:hanging="286"/>
      </w:pPr>
      <w:r>
        <w:t>Wykonawca jest zobowiązany do przekazania Zamawiającemu kopii umowy, o której mowa w ust. 6, w terminie 5 dni od jej zawarcia.</w:t>
      </w:r>
      <w:r>
        <w:rPr>
          <w:b/>
        </w:rPr>
        <w:t xml:space="preserve"> </w:t>
      </w:r>
    </w:p>
    <w:p w14:paraId="20A3A93E" w14:textId="77777777" w:rsidR="00B72619" w:rsidRDefault="002B184D">
      <w:pPr>
        <w:spacing w:after="0" w:line="259" w:lineRule="auto"/>
        <w:ind w:left="283" w:firstLine="0"/>
        <w:jc w:val="center"/>
      </w:pPr>
      <w:r>
        <w:rPr>
          <w:b/>
        </w:rPr>
        <w:t xml:space="preserve"> </w:t>
      </w:r>
    </w:p>
    <w:p w14:paraId="41A07E6C" w14:textId="77777777" w:rsidR="00B72619" w:rsidRDefault="002B184D">
      <w:pPr>
        <w:pStyle w:val="Nagwek1"/>
        <w:ind w:left="246" w:right="3"/>
      </w:pPr>
      <w:r>
        <w:t xml:space="preserve">§ 7 GWARANCJA </w:t>
      </w:r>
    </w:p>
    <w:p w14:paraId="4B84ABDB" w14:textId="0A1957B5" w:rsidR="00B72619" w:rsidRDefault="002B184D" w:rsidP="002F2EB3">
      <w:pPr>
        <w:numPr>
          <w:ilvl w:val="0"/>
          <w:numId w:val="6"/>
        </w:numPr>
        <w:ind w:left="709" w:right="19" w:hanging="425"/>
        <w:jc w:val="left"/>
      </w:pPr>
      <w:r>
        <w:t>Wykonawca udziela zamawiającemu gwarancji jakości na przedmiot umowy obejmujący</w:t>
      </w:r>
      <w:r w:rsidR="002F2EB3">
        <w:t xml:space="preserve"> p</w:t>
      </w:r>
      <w:r>
        <w:t>race konserwatorskie, o których mowa w § 1 umowy – na okres …………….. od dnia podpisania protokołu odbioru końcowego</w:t>
      </w:r>
      <w:r w:rsidR="002F2EB3">
        <w:t>.</w:t>
      </w:r>
      <w:r>
        <w:t xml:space="preserve"> </w:t>
      </w:r>
    </w:p>
    <w:p w14:paraId="3BC1D4D0" w14:textId="77777777" w:rsidR="00B72619" w:rsidRDefault="002B184D">
      <w:pPr>
        <w:numPr>
          <w:ilvl w:val="0"/>
          <w:numId w:val="6"/>
        </w:numPr>
        <w:ind w:right="38" w:hanging="286"/>
      </w:pPr>
      <w:r>
        <w:t xml:space="preserve">Okres rękojmi na roboty budowlane, o których mowa w § 1 umowy, wynosi ……………… miesięcy od dnia podpisania protokołu odbioru końcowego. </w:t>
      </w:r>
    </w:p>
    <w:p w14:paraId="160E0AC1" w14:textId="6DB6FC92" w:rsidR="00B72619" w:rsidRDefault="002B184D">
      <w:pPr>
        <w:numPr>
          <w:ilvl w:val="0"/>
          <w:numId w:val="6"/>
        </w:numPr>
        <w:spacing w:after="22"/>
        <w:ind w:right="38" w:hanging="286"/>
      </w:pPr>
      <w:r>
        <w:t xml:space="preserve">Dokumentem gwarancyjnym w rozumieniu art. 577 Kodeksu </w:t>
      </w:r>
      <w:r w:rsidR="005660D5">
        <w:t>C</w:t>
      </w:r>
      <w:r>
        <w:t xml:space="preserve">ywilnego jest niniejsza umowa.  </w:t>
      </w:r>
    </w:p>
    <w:p w14:paraId="33BF43C3" w14:textId="77777777" w:rsidR="00B72619" w:rsidRDefault="002B184D">
      <w:pPr>
        <w:numPr>
          <w:ilvl w:val="0"/>
          <w:numId w:val="6"/>
        </w:numPr>
        <w:ind w:right="38" w:hanging="286"/>
      </w:pPr>
      <w:r>
        <w:t xml:space="preserve">Jeżeli z powodu wad, które ujawnią się w okresie gwarancji i rękojmi, osoby trzecie wystąpią z uzasadnionymi roszczeniami o naprawienie szkody, której przyczyną powstania była wada, wykonawca poniesie wszelkie koszty związane z naprawą szkody. </w:t>
      </w:r>
    </w:p>
    <w:p w14:paraId="4B976BC7" w14:textId="77777777" w:rsidR="00B72619" w:rsidRDefault="002B184D">
      <w:pPr>
        <w:numPr>
          <w:ilvl w:val="0"/>
          <w:numId w:val="6"/>
        </w:numPr>
        <w:ind w:right="38" w:hanging="286"/>
      </w:pPr>
      <w:r>
        <w:t xml:space="preserve">O powstałych w okresie gwarancji i rękojmi wadach lub usterkach, zamawiający powiadomi wykonawcę na piśmie, niezwłocznie po powzięciu takiej informacji. </w:t>
      </w:r>
    </w:p>
    <w:p w14:paraId="0B0E8644" w14:textId="77777777" w:rsidR="00B72619" w:rsidRDefault="002B184D">
      <w:pPr>
        <w:numPr>
          <w:ilvl w:val="0"/>
          <w:numId w:val="6"/>
        </w:numPr>
        <w:ind w:right="38" w:hanging="286"/>
      </w:pPr>
      <w:r>
        <w:t xml:space="preserve">W okresie gwarancji i rękojmi wykonawca jest zobowiązany przystąpić do usuwania wad lub usterek w ciągu 3 dni oraz usunąć wady lub usterki najpóźniej w terminie 14 dni od daty otrzymania powiadomienia </w:t>
      </w:r>
      <w:r>
        <w:lastRenderedPageBreak/>
        <w:t xml:space="preserve">o powstałych wadach, o którym mowa w ust. 5. Termin ten w technicznie uzasadnionych przypadkach może zostać wydłużony za zgodą zamawiającego. </w:t>
      </w:r>
    </w:p>
    <w:p w14:paraId="4741916E" w14:textId="77777777" w:rsidR="00B72619" w:rsidRDefault="002B184D">
      <w:pPr>
        <w:numPr>
          <w:ilvl w:val="0"/>
          <w:numId w:val="6"/>
        </w:numPr>
        <w:ind w:right="38" w:hanging="286"/>
      </w:pPr>
      <w:r>
        <w:t xml:space="preserve">W okresie gwarancji wykonawca jest zobowiązany do udziału w przeglądach gwarancyjnych w terminach określonych przez zamawiającego.  </w:t>
      </w:r>
    </w:p>
    <w:p w14:paraId="397501AD" w14:textId="77777777" w:rsidR="00B72619" w:rsidRDefault="002B184D">
      <w:pPr>
        <w:numPr>
          <w:ilvl w:val="0"/>
          <w:numId w:val="6"/>
        </w:numPr>
        <w:spacing w:after="0"/>
        <w:ind w:right="38" w:hanging="286"/>
      </w:pPr>
      <w:r>
        <w:t xml:space="preserve">Wykonawca usuwa zgłoszone w okresie gwarancji i rękojmi wady i usterki w ramach wynagrodzenia, o którym mowa w § 4 ust. 1 umowy. </w:t>
      </w:r>
    </w:p>
    <w:p w14:paraId="58CE2615" w14:textId="77777777" w:rsidR="00B72619" w:rsidRDefault="002B184D">
      <w:pPr>
        <w:spacing w:after="0" w:line="259" w:lineRule="auto"/>
        <w:ind w:left="283" w:firstLine="0"/>
        <w:jc w:val="center"/>
      </w:pPr>
      <w:r>
        <w:t xml:space="preserve"> </w:t>
      </w:r>
    </w:p>
    <w:p w14:paraId="7797E478" w14:textId="77777777" w:rsidR="00B72619" w:rsidRDefault="002B184D">
      <w:pPr>
        <w:pStyle w:val="Nagwek1"/>
        <w:spacing w:after="5"/>
        <w:ind w:left="246" w:right="3"/>
      </w:pPr>
      <w:r>
        <w:t>§ 8 ODSTĄPIENIE OD UMOWY</w:t>
      </w:r>
      <w:r>
        <w:rPr>
          <w:b w:val="0"/>
        </w:rPr>
        <w:t xml:space="preserve"> </w:t>
      </w:r>
    </w:p>
    <w:p w14:paraId="1924BE91" w14:textId="77777777" w:rsidR="00B72619" w:rsidRDefault="002B184D">
      <w:pPr>
        <w:numPr>
          <w:ilvl w:val="0"/>
          <w:numId w:val="7"/>
        </w:numPr>
        <w:ind w:right="38" w:hanging="286"/>
      </w:pPr>
      <w:r>
        <w:t xml:space="preserve">Zamawiającemu przysługuje prawo odstąpienia od umowy w następujących okolicznościach: </w:t>
      </w:r>
    </w:p>
    <w:p w14:paraId="31AF749A" w14:textId="77777777" w:rsidR="00B72619" w:rsidRDefault="002B184D">
      <w:pPr>
        <w:numPr>
          <w:ilvl w:val="1"/>
          <w:numId w:val="7"/>
        </w:numPr>
        <w:ind w:right="38" w:hanging="370"/>
      </w:pPr>
      <w:r>
        <w:t xml:space="preserve">w razie wystąpienia istotnej zmiany okoliczności powodującej, że wykonanie umowy nie leży w interesie Zamawiającego, czego nie można było przewidzieć w chwili zawarcia umowy – odstąpienie od umowy w tym przypadku może nastąpić w terminie 14 dniu od powzięcia wiadomości o powyższych okolicznościach, </w:t>
      </w:r>
    </w:p>
    <w:p w14:paraId="33190D11" w14:textId="77777777" w:rsidR="00B72619" w:rsidRDefault="002B184D">
      <w:pPr>
        <w:numPr>
          <w:ilvl w:val="0"/>
          <w:numId w:val="7"/>
        </w:numPr>
        <w:ind w:right="38" w:hanging="286"/>
      </w:pPr>
      <w:r>
        <w:t xml:space="preserve">Wykonawcy przysługuje prawo odstąpienia od umowy, jeżeli: </w:t>
      </w:r>
    </w:p>
    <w:p w14:paraId="631705D6" w14:textId="77777777" w:rsidR="00B72619" w:rsidRDefault="002B184D">
      <w:pPr>
        <w:numPr>
          <w:ilvl w:val="1"/>
          <w:numId w:val="7"/>
        </w:numPr>
        <w:spacing w:after="22"/>
        <w:ind w:right="38" w:hanging="370"/>
      </w:pPr>
      <w:r>
        <w:t xml:space="preserve">Zamawiający odmawia, bez uzasadnionej przyczyny, przekazania terenu inwestycji lub  podpisania protokołu przekazania terenu inwestycji, </w:t>
      </w:r>
    </w:p>
    <w:p w14:paraId="0547D995" w14:textId="77777777" w:rsidR="00B72619" w:rsidRDefault="002B184D">
      <w:pPr>
        <w:numPr>
          <w:ilvl w:val="1"/>
          <w:numId w:val="7"/>
        </w:numPr>
        <w:ind w:right="38" w:hanging="370"/>
      </w:pPr>
      <w:r>
        <w:t xml:space="preserve">Zamawiający zawiadomi Wykonawcę, iż wobec zaistnienia uprzednio nieprzewidzianych okoliczności nie będzie mógł spełnić swoich zobowiązań wobec Wykonawcy. </w:t>
      </w:r>
    </w:p>
    <w:p w14:paraId="3072DFC1" w14:textId="77777777" w:rsidR="00B72619" w:rsidRDefault="002B184D">
      <w:pPr>
        <w:numPr>
          <w:ilvl w:val="0"/>
          <w:numId w:val="7"/>
        </w:numPr>
        <w:spacing w:after="0"/>
        <w:ind w:right="38" w:hanging="286"/>
      </w:pPr>
      <w:r>
        <w:t xml:space="preserve">Odstąpienie od umowy winno nastąpić w formie pisemnej pod rygorem nieważności takiego oświadczenia i powinno zawierać uzasadnienie. </w:t>
      </w:r>
    </w:p>
    <w:p w14:paraId="41FEB28D" w14:textId="77777777" w:rsidR="00B72619" w:rsidRDefault="002B184D">
      <w:pPr>
        <w:numPr>
          <w:ilvl w:val="0"/>
          <w:numId w:val="7"/>
        </w:numPr>
        <w:ind w:right="38" w:hanging="286"/>
      </w:pPr>
      <w:r>
        <w:t xml:space="preserve">W przypadku odstąpienia od umowy, Wykonawca przy udziale Zamawiającego sporządzi szczegółowy protokół inwentaryzacji potwierdzający zaawansowanie wykonanych prac, według stanu na dzień odstąpienia. </w:t>
      </w:r>
    </w:p>
    <w:p w14:paraId="631490FB" w14:textId="77777777" w:rsidR="00B72619" w:rsidRDefault="002B184D">
      <w:pPr>
        <w:numPr>
          <w:ilvl w:val="0"/>
          <w:numId w:val="7"/>
        </w:numPr>
        <w:ind w:right="38" w:hanging="286"/>
      </w:pPr>
      <w:r>
        <w:t xml:space="preserve">Zamawiający w razie odstąpienia od umowy z przyczyn, za które Wykonawca nie ponosi odpowiedzialności, zobowiązany jest do: </w:t>
      </w:r>
    </w:p>
    <w:p w14:paraId="270ACB25" w14:textId="77777777" w:rsidR="00B72619" w:rsidRDefault="002B184D">
      <w:pPr>
        <w:numPr>
          <w:ilvl w:val="2"/>
          <w:numId w:val="8"/>
        </w:numPr>
        <w:ind w:right="38" w:hanging="348"/>
      </w:pPr>
      <w:r>
        <w:t xml:space="preserve">dokonania odbioru części wykonanych prac oraz zapłaty wynagrodzenia za zakres, który został wykonany do dnia odstąpienia od umowy, </w:t>
      </w:r>
    </w:p>
    <w:p w14:paraId="64201BBD" w14:textId="77777777" w:rsidR="00B72619" w:rsidRDefault="002B184D">
      <w:pPr>
        <w:numPr>
          <w:ilvl w:val="2"/>
          <w:numId w:val="8"/>
        </w:numPr>
        <w:spacing w:after="0"/>
        <w:ind w:right="38" w:hanging="348"/>
      </w:pPr>
      <w:r>
        <w:t xml:space="preserve">wysokość wynagrodzenia w tym wypadku zostanie określona procentowo w oparciu o protokół zdawczo-odbiorczy, w którym szczegółowo określony zostanie zakres wykonanych prac. </w:t>
      </w:r>
    </w:p>
    <w:p w14:paraId="3ED4FE92" w14:textId="77777777" w:rsidR="00B72619" w:rsidRDefault="002B184D">
      <w:pPr>
        <w:spacing w:after="0" w:line="259" w:lineRule="auto"/>
        <w:ind w:left="284" w:firstLine="0"/>
        <w:jc w:val="left"/>
      </w:pPr>
      <w:r>
        <w:rPr>
          <w:b/>
        </w:rPr>
        <w:t xml:space="preserve"> </w:t>
      </w:r>
    </w:p>
    <w:p w14:paraId="0C3709DF" w14:textId="77777777" w:rsidR="00B72619" w:rsidRDefault="002B184D">
      <w:pPr>
        <w:spacing w:after="9"/>
        <w:ind w:left="315" w:right="73" w:hanging="10"/>
        <w:jc w:val="center"/>
        <w:rPr>
          <w:b/>
          <w:bCs/>
        </w:rPr>
      </w:pPr>
      <w:r>
        <w:rPr>
          <w:b/>
          <w:bCs/>
        </w:rPr>
        <w:t xml:space="preserve">§ 9 KARY UMOWNE </w:t>
      </w:r>
    </w:p>
    <w:p w14:paraId="368279E4" w14:textId="77777777" w:rsidR="00B72619" w:rsidRDefault="002B184D">
      <w:pPr>
        <w:numPr>
          <w:ilvl w:val="0"/>
          <w:numId w:val="9"/>
        </w:numPr>
        <w:ind w:right="38" w:hanging="283"/>
      </w:pPr>
      <w:r>
        <w:t xml:space="preserve">Wykonawca zapłaci Zamawiającemu karę umowną: </w:t>
      </w:r>
    </w:p>
    <w:p w14:paraId="468AFD6A" w14:textId="77777777" w:rsidR="00B72619" w:rsidRDefault="002B184D">
      <w:pPr>
        <w:numPr>
          <w:ilvl w:val="1"/>
          <w:numId w:val="9"/>
        </w:numPr>
        <w:ind w:right="38" w:hanging="348"/>
      </w:pPr>
      <w:r>
        <w:t xml:space="preserve">za odstąpienie od umowy przez Zamawiającego z przyczyn leżących po stronie Wykonawcy – w wysokości 10% wynagrodzenia ryczałtowego brutto, o którym mowa w § 4 ust. 1 umowy, </w:t>
      </w:r>
    </w:p>
    <w:p w14:paraId="4454E53E" w14:textId="6FDD94D9" w:rsidR="002E5D8A" w:rsidRDefault="002E5D8A">
      <w:pPr>
        <w:numPr>
          <w:ilvl w:val="1"/>
          <w:numId w:val="9"/>
        </w:numPr>
        <w:spacing w:after="0"/>
        <w:ind w:right="38" w:hanging="348"/>
      </w:pPr>
      <w:r w:rsidRPr="002E5D8A">
        <w:t>za zwłokę w zakończeniu wykonania dokumentacji projekto</w:t>
      </w:r>
      <w:r>
        <w:t xml:space="preserve">wej </w:t>
      </w:r>
      <w:r w:rsidRPr="002E5D8A">
        <w:t xml:space="preserve">– w wysokości 0,5% wynagrodzenia brutto, określonego w § </w:t>
      </w:r>
      <w:r>
        <w:t>4</w:t>
      </w:r>
      <w:r w:rsidRPr="002E5D8A">
        <w:t xml:space="preserve"> ust. niniejszej umowy za każdy dzień zwłoki w odniesieniu do terminu, o którym mowa w § </w:t>
      </w:r>
      <w:r>
        <w:t>5</w:t>
      </w:r>
      <w:r w:rsidRPr="002E5D8A">
        <w:t xml:space="preserve"> ust. </w:t>
      </w:r>
      <w:r>
        <w:t xml:space="preserve">4 </w:t>
      </w:r>
      <w:r w:rsidRPr="002E5D8A">
        <w:t>niniejszej umowy;</w:t>
      </w:r>
    </w:p>
    <w:p w14:paraId="5D28A053" w14:textId="3FDAB4BF" w:rsidR="00B72619" w:rsidRDefault="002B184D">
      <w:pPr>
        <w:numPr>
          <w:ilvl w:val="1"/>
          <w:numId w:val="9"/>
        </w:numPr>
        <w:spacing w:after="0"/>
        <w:ind w:right="38" w:hanging="348"/>
      </w:pPr>
      <w:r>
        <w:t xml:space="preserve">za zwłokę w terminie realizacji umowy – w wysokości 0,2 % wynagrodzenia umownego o którym mowa § 4 ust. 1 za każdy dzień zwłoki. </w:t>
      </w:r>
    </w:p>
    <w:p w14:paraId="7A9B81AA" w14:textId="77777777" w:rsidR="00B72619" w:rsidRDefault="002B184D">
      <w:pPr>
        <w:numPr>
          <w:ilvl w:val="0"/>
          <w:numId w:val="9"/>
        </w:numPr>
        <w:ind w:right="38" w:hanging="283"/>
      </w:pPr>
      <w:r>
        <w:t xml:space="preserve">W wysokości 1000,00 zł, za każdy przypadek opisanego tu naruszenia z tytułu: </w:t>
      </w:r>
    </w:p>
    <w:p w14:paraId="3ACA5E14" w14:textId="77777777" w:rsidR="00B72619" w:rsidRDefault="002B184D">
      <w:pPr>
        <w:numPr>
          <w:ilvl w:val="1"/>
          <w:numId w:val="9"/>
        </w:numPr>
        <w:ind w:right="38" w:hanging="348"/>
      </w:pPr>
      <w:r>
        <w:t xml:space="preserve">nieprzedłożenia poświadczonej za zgodność z oryginałem kopii umowy o podwykonawstwo lub jej zmiany; </w:t>
      </w:r>
    </w:p>
    <w:p w14:paraId="008800E8" w14:textId="77777777" w:rsidR="00B72619" w:rsidRDefault="002B184D">
      <w:pPr>
        <w:numPr>
          <w:ilvl w:val="1"/>
          <w:numId w:val="9"/>
        </w:numPr>
        <w:ind w:right="38" w:hanging="348"/>
      </w:pPr>
      <w:r>
        <w:t xml:space="preserve">braku zapłaty lub nieterminowej zapłaty wynagrodzenia należnego podwykonawcom lub dalszym podwykonawcom; </w:t>
      </w:r>
    </w:p>
    <w:p w14:paraId="7C977D60" w14:textId="77777777" w:rsidR="00B72619" w:rsidRDefault="002B184D">
      <w:pPr>
        <w:numPr>
          <w:ilvl w:val="0"/>
          <w:numId w:val="9"/>
        </w:numPr>
        <w:ind w:right="38" w:hanging="283"/>
      </w:pPr>
      <w:r>
        <w:t xml:space="preserve">Zamawiający ma prawo dochodzić odszkodowania uzupełniającego na zasadach Kodeksu Cywilnego, jeżeli szkoda przewyższy wysokość kar umownych. </w:t>
      </w:r>
    </w:p>
    <w:p w14:paraId="5AB1B573" w14:textId="77777777" w:rsidR="00B72619" w:rsidRDefault="002B184D">
      <w:pPr>
        <w:numPr>
          <w:ilvl w:val="0"/>
          <w:numId w:val="9"/>
        </w:numPr>
        <w:spacing w:after="0"/>
        <w:ind w:right="38" w:hanging="283"/>
      </w:pPr>
      <w:r>
        <w:t xml:space="preserve">Zapłata kar umownych nie zwalnia wykonawcy z wypełnienia innych obowiązków wynikających z umowy. </w:t>
      </w:r>
    </w:p>
    <w:p w14:paraId="6E8ADF9B" w14:textId="77777777" w:rsidR="00B72619" w:rsidRDefault="002B184D">
      <w:pPr>
        <w:spacing w:after="0" w:line="259" w:lineRule="auto"/>
        <w:ind w:left="0" w:firstLine="0"/>
        <w:jc w:val="left"/>
      </w:pPr>
      <w:r>
        <w:t xml:space="preserve"> </w:t>
      </w:r>
    </w:p>
    <w:p w14:paraId="60B12D8D" w14:textId="77777777" w:rsidR="00B72619" w:rsidRDefault="002B184D">
      <w:pPr>
        <w:pStyle w:val="Nagwek1"/>
        <w:spacing w:after="0"/>
        <w:ind w:left="246" w:right="4"/>
      </w:pPr>
      <w:r>
        <w:t xml:space="preserve">§ 10 UBEZPIECZENIE </w:t>
      </w:r>
    </w:p>
    <w:p w14:paraId="082D57F6" w14:textId="77777777" w:rsidR="00B72619" w:rsidRDefault="002B184D">
      <w:pPr>
        <w:numPr>
          <w:ilvl w:val="0"/>
          <w:numId w:val="10"/>
        </w:numPr>
        <w:spacing w:after="0"/>
        <w:ind w:right="38" w:hanging="360"/>
      </w:pPr>
      <w:r>
        <w:t xml:space="preserve">Wykonawca oświadcza, że posiada ubezpieczenie od odpowiedzialności cywilnej w zakresie prowadzonej działalności związanej z przedmiotem zamówienia, kwota ubezpieczenia jest nie niższa niż 200 000,00 zł. </w:t>
      </w:r>
    </w:p>
    <w:p w14:paraId="4E9434C2" w14:textId="77777777" w:rsidR="00B72619" w:rsidRDefault="002B184D">
      <w:pPr>
        <w:numPr>
          <w:ilvl w:val="0"/>
          <w:numId w:val="10"/>
        </w:numPr>
        <w:spacing w:after="0"/>
        <w:ind w:right="38" w:hanging="360"/>
      </w:pPr>
      <w:r>
        <w:t xml:space="preserve">Wykonawca jest zobowiązany do posiadania polisy ubezpieczenia, o której mowa w ust. 1 przez cały okres trwania umowy i przedstawiania jej wraz z dowodem jej opłacenia na każde żądanie Zamawiającego. </w:t>
      </w:r>
    </w:p>
    <w:p w14:paraId="26B8DFC1" w14:textId="77777777" w:rsidR="00B72619" w:rsidRDefault="002B184D">
      <w:pPr>
        <w:spacing w:after="0" w:line="259" w:lineRule="auto"/>
        <w:ind w:left="284" w:firstLine="0"/>
        <w:jc w:val="left"/>
      </w:pPr>
      <w:r>
        <w:lastRenderedPageBreak/>
        <w:t xml:space="preserve"> </w:t>
      </w:r>
    </w:p>
    <w:p w14:paraId="1D6CAA75" w14:textId="77777777" w:rsidR="00B72619" w:rsidRDefault="002B184D">
      <w:pPr>
        <w:pStyle w:val="Nagwek1"/>
        <w:ind w:left="246" w:right="3"/>
      </w:pPr>
      <w:r>
        <w:t xml:space="preserve">§ 11 ZMIANA UMOWY  </w:t>
      </w:r>
    </w:p>
    <w:p w14:paraId="6CD41EF2" w14:textId="77777777" w:rsidR="00B72619" w:rsidRDefault="002B184D">
      <w:pPr>
        <w:numPr>
          <w:ilvl w:val="0"/>
          <w:numId w:val="11"/>
        </w:numPr>
        <w:ind w:right="38" w:hanging="218"/>
      </w:pPr>
      <w:r>
        <w:t xml:space="preserve">Wszelkie zmiany umowy, aneksy do umowy wymagają dla swej ważności formy pisemnej.  </w:t>
      </w:r>
    </w:p>
    <w:p w14:paraId="20B41EF4" w14:textId="77777777" w:rsidR="00B72619" w:rsidRDefault="002B184D">
      <w:pPr>
        <w:numPr>
          <w:ilvl w:val="0"/>
          <w:numId w:val="11"/>
        </w:numPr>
        <w:ind w:right="38" w:hanging="218"/>
      </w:pPr>
      <w:r>
        <w:t xml:space="preserve">Zamawiający przewiduje możliwość dokonywania zmian postanowień niniejszej umowy, w zakresie: </w:t>
      </w:r>
    </w:p>
    <w:p w14:paraId="391445FE" w14:textId="77777777" w:rsidR="00B72619" w:rsidRDefault="002B184D">
      <w:pPr>
        <w:spacing w:after="9"/>
        <w:ind w:left="315" w:hanging="10"/>
        <w:jc w:val="center"/>
      </w:pPr>
      <w:r>
        <w:t>1)</w:t>
      </w:r>
      <w:r>
        <w:rPr>
          <w:rFonts w:ascii="Arial" w:eastAsia="Arial" w:hAnsi="Arial" w:cs="Arial"/>
        </w:rPr>
        <w:t xml:space="preserve"> </w:t>
      </w:r>
      <w:r>
        <w:t xml:space="preserve">Strony mają prawo do przedłużenia terminu zakończenia robót o okres trwania przyczyn, z powodu których będzie zagrożone dotrzymanie terminu zakończenia robót, w następujących sytuacjach: </w:t>
      </w:r>
    </w:p>
    <w:p w14:paraId="59CDE276" w14:textId="77777777" w:rsidR="00B72619" w:rsidRDefault="002B184D">
      <w:pPr>
        <w:numPr>
          <w:ilvl w:val="1"/>
          <w:numId w:val="11"/>
        </w:numPr>
        <w:ind w:right="38" w:hanging="360"/>
      </w:pPr>
      <w: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4A75A3C1" w14:textId="77777777" w:rsidR="00B72619" w:rsidRDefault="002B184D">
      <w:pPr>
        <w:numPr>
          <w:ilvl w:val="1"/>
          <w:numId w:val="11"/>
        </w:numPr>
        <w:ind w:right="38" w:hanging="360"/>
      </w:pPr>
      <w: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1E18099E" w14:textId="77777777" w:rsidR="00B72619" w:rsidRDefault="002B184D">
      <w:pPr>
        <w:numPr>
          <w:ilvl w:val="1"/>
          <w:numId w:val="11"/>
        </w:numPr>
        <w:spacing w:after="0"/>
        <w:ind w:right="38" w:hanging="360"/>
      </w:pPr>
      <w:r>
        <w:t xml:space="preserve">gdy wystąpią opóźnienia w dokonaniu określonych czynności lub ich zaniechanie przez właściwe organy administracji państwowej, które nie są następstwem okoliczności, za które </w:t>
      </w:r>
    </w:p>
    <w:p w14:paraId="1B35B875" w14:textId="77777777" w:rsidR="00B72619" w:rsidRDefault="002B184D">
      <w:pPr>
        <w:ind w:left="1496" w:right="38" w:firstLine="0"/>
      </w:pPr>
      <w:r>
        <w:t xml:space="preserve">Wykonawca ponosi odpowiedzialność, </w:t>
      </w:r>
    </w:p>
    <w:p w14:paraId="76F233F9" w14:textId="77777777" w:rsidR="00B72619" w:rsidRDefault="002B184D">
      <w:pPr>
        <w:numPr>
          <w:ilvl w:val="1"/>
          <w:numId w:val="11"/>
        </w:numPr>
        <w:ind w:right="38" w:hanging="360"/>
      </w:pPr>
      <w: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44C0BEA2" w14:textId="77777777" w:rsidR="00B72619" w:rsidRDefault="002B184D">
      <w:pPr>
        <w:numPr>
          <w:ilvl w:val="1"/>
          <w:numId w:val="11"/>
        </w:numPr>
        <w:ind w:right="38" w:hanging="360"/>
      </w:pPr>
      <w:r>
        <w:t xml:space="preserve">jeżeli wystąpi brak możliwości wykonywania robót z powodu nie dopuszczania do ich wykonywania przez uprawniony organ lub nakazania ich wstrzymania przez uprawniony organ, z przyczyn niezależnych od Wykonawcy, </w:t>
      </w:r>
    </w:p>
    <w:p w14:paraId="315E2B56" w14:textId="77777777" w:rsidR="00B72619" w:rsidRDefault="002B184D">
      <w:pPr>
        <w:numPr>
          <w:ilvl w:val="1"/>
          <w:numId w:val="11"/>
        </w:numPr>
        <w:ind w:right="38" w:hanging="360"/>
      </w:pPr>
      <w:r>
        <w:t xml:space="preserve">wystąpienia Siły wyższej uniemożliwiającej wykonanie przedmiotu Umowy zgodnie z jej postanowieniami. </w:t>
      </w:r>
    </w:p>
    <w:p w14:paraId="04B15DF5" w14:textId="77777777" w:rsidR="00B72619" w:rsidRDefault="002B184D">
      <w:pPr>
        <w:ind w:left="999" w:right="38"/>
      </w:pPr>
      <w:r>
        <w:t>2)</w:t>
      </w:r>
      <w:r>
        <w:rPr>
          <w:rFonts w:ascii="Arial" w:eastAsia="Arial" w:hAnsi="Arial" w:cs="Arial"/>
        </w:rPr>
        <w:t xml:space="preserve"> </w:t>
      </w:r>
      <w:r>
        <w:t xml:space="preserve">Wykonawca jest uprawniony do żądania zmiany Umowy w zakresie materiałów, parametrów technicznych, technologii wykonania robót budowlanych, sposobu i zakresu wykonania przedmiotu Umowy w następujących sytuacjach:  </w:t>
      </w:r>
    </w:p>
    <w:p w14:paraId="236E4012" w14:textId="77777777" w:rsidR="00B72619" w:rsidRDefault="002B184D">
      <w:pPr>
        <w:numPr>
          <w:ilvl w:val="0"/>
          <w:numId w:val="12"/>
        </w:numPr>
        <w:spacing w:after="0"/>
        <w:ind w:right="38" w:hanging="360"/>
      </w:pPr>
      <w:r>
        <w:t xml:space="preserve">wystąpienia siły wyższej uniemożliwiającej wykonanie przedmiotu Umowy zgodnie z jej postanowieniami. </w:t>
      </w:r>
    </w:p>
    <w:p w14:paraId="27A1AFB4" w14:textId="749EA563" w:rsidR="00617B03" w:rsidRPr="00617B03" w:rsidRDefault="00617B03" w:rsidP="00617B03">
      <w:pPr>
        <w:pStyle w:val="Akapitzlist"/>
        <w:numPr>
          <w:ilvl w:val="0"/>
          <w:numId w:val="11"/>
        </w:numPr>
        <w:suppressAutoHyphens w:val="0"/>
        <w:ind w:left="782" w:right="40" w:hanging="357"/>
        <w:jc w:val="left"/>
        <w:rPr>
          <w:rFonts w:eastAsia="Times New Roman"/>
          <w:bCs/>
          <w:color w:val="auto"/>
          <w:kern w:val="0"/>
          <w14:ligatures w14:val="none"/>
        </w:rPr>
      </w:pPr>
      <w:r w:rsidRPr="00617B03">
        <w:rPr>
          <w:rFonts w:eastAsia="Times New Roman"/>
          <w:bCs/>
          <w:color w:val="auto"/>
          <w:kern w:val="0"/>
          <w14:ligatures w14:val="none"/>
        </w:rPr>
        <w:t xml:space="preserve">Strony przewidują możliwość </w:t>
      </w:r>
      <w:r w:rsidRPr="00617B03">
        <w:rPr>
          <w:rFonts w:eastAsia="Times New Roman"/>
          <w:b/>
          <w:bCs/>
          <w:color w:val="auto"/>
          <w:kern w:val="0"/>
          <w14:ligatures w14:val="none"/>
        </w:rPr>
        <w:t>zmiany terminu realizacji prac projektowych</w:t>
      </w:r>
      <w:r w:rsidRPr="00617B03">
        <w:rPr>
          <w:rFonts w:eastAsia="Times New Roman"/>
          <w:bCs/>
          <w:color w:val="auto"/>
          <w:kern w:val="0"/>
          <w14:ligatures w14:val="none"/>
        </w:rPr>
        <w:t>, wyłącznie z przyczyn niezależnych od Wykonawcy i mających wpływ na wykonanie Przedmiotu Umowy, w następujących przypadkach:</w:t>
      </w:r>
    </w:p>
    <w:p w14:paraId="00DE41D2" w14:textId="77777777" w:rsidR="00617B03" w:rsidRPr="00617B03" w:rsidRDefault="00617B03" w:rsidP="00617B03">
      <w:pPr>
        <w:numPr>
          <w:ilvl w:val="0"/>
          <w:numId w:val="21"/>
        </w:numPr>
        <w:suppressAutoHyphens w:val="0"/>
        <w:spacing w:after="0" w:line="240" w:lineRule="auto"/>
        <w:ind w:left="567" w:hanging="283"/>
        <w:jc w:val="left"/>
        <w:rPr>
          <w:rFonts w:eastAsia="Times New Roman"/>
          <w:bCs/>
          <w:color w:val="auto"/>
          <w:kern w:val="0"/>
          <w14:ligatures w14:val="none"/>
        </w:rPr>
      </w:pPr>
      <w:r w:rsidRPr="00617B03">
        <w:rPr>
          <w:rFonts w:eastAsia="Times New Roman"/>
          <w:bCs/>
          <w:color w:val="auto"/>
          <w:kern w:val="0"/>
          <w14:ligatures w14:val="none"/>
        </w:rPr>
        <w:t>działania siły wyższej, to znaczy niezależnego od Stron losowego zdarzenia zewnętrznego, które było niemożliwe do przewidzenia w momencie zawarcia Umowy i któremu nie można było zapobiec mimo dochowania należytej staranności;</w:t>
      </w:r>
    </w:p>
    <w:p w14:paraId="698FB5F5" w14:textId="77777777" w:rsidR="00617B03" w:rsidRPr="00617B03" w:rsidRDefault="00617B03" w:rsidP="00617B03">
      <w:pPr>
        <w:numPr>
          <w:ilvl w:val="0"/>
          <w:numId w:val="21"/>
        </w:numPr>
        <w:suppressAutoHyphens w:val="0"/>
        <w:spacing w:after="0" w:line="240" w:lineRule="auto"/>
        <w:ind w:left="567" w:hanging="283"/>
        <w:jc w:val="left"/>
        <w:rPr>
          <w:rFonts w:eastAsia="Times New Roman"/>
          <w:bCs/>
          <w:color w:val="auto"/>
          <w:kern w:val="0"/>
          <w14:ligatures w14:val="none"/>
        </w:rPr>
      </w:pPr>
      <w:r w:rsidRPr="00617B03">
        <w:rPr>
          <w:rFonts w:eastAsia="Times New Roman"/>
          <w:bCs/>
          <w:color w:val="auto"/>
          <w:kern w:val="0"/>
          <w14:ligatures w14:val="none"/>
        </w:rPr>
        <w:t xml:space="preserve">zmian obowiązujących przepisów prawa wpływających na termin i sposób wykonania przedmiotu Umowy, w tym w szczególności wynikających ze zmian Ustawy z dnia 2 marca 2020 r. o szczególnych rozwiązaniach związanych z zapobieganiem, przeciwdziałaniem i zwalczaniem COVID – 19, innych chorób zakaźnych oraz wywołanych nimi sytuacji kryzysowych (Dz. U. </w:t>
      </w:r>
      <w:r w:rsidRPr="00617B03">
        <w:rPr>
          <w:rFonts w:eastAsia="Times New Roman"/>
          <w:bCs/>
          <w:color w:val="auto"/>
          <w:kern w:val="0"/>
          <w14:ligatures w14:val="none"/>
        </w:rPr>
        <w:br/>
        <w:t>z 2020 r., poz. 374, dalej zwanej: „specustawą”) wchodzących w życie po dniu zawarcia Umowy;</w:t>
      </w:r>
    </w:p>
    <w:p w14:paraId="49445956" w14:textId="77777777" w:rsidR="00617B03" w:rsidRPr="00617B03" w:rsidRDefault="00617B03" w:rsidP="00617B03">
      <w:pPr>
        <w:numPr>
          <w:ilvl w:val="0"/>
          <w:numId w:val="21"/>
        </w:numPr>
        <w:suppressAutoHyphens w:val="0"/>
        <w:spacing w:after="0" w:line="240" w:lineRule="auto"/>
        <w:ind w:left="567" w:hanging="283"/>
        <w:jc w:val="left"/>
        <w:rPr>
          <w:rFonts w:eastAsia="Times New Roman"/>
          <w:bCs/>
          <w:color w:val="auto"/>
          <w:kern w:val="0"/>
          <w14:ligatures w14:val="none"/>
        </w:rPr>
      </w:pPr>
      <w:r w:rsidRPr="00617B03">
        <w:rPr>
          <w:rFonts w:eastAsia="Times New Roman"/>
          <w:bCs/>
          <w:color w:val="auto"/>
          <w:kern w:val="0"/>
          <w14:ligatures w14:val="none"/>
        </w:rPr>
        <w:t>wydłużenia procedur uzgadniania lub opiniowania projektu, uzyskiwania niezbędnych zezwoleń, pozwoleń oraz innych decyzji administracyjnych, w tym także spowodowanych uruchomieniem procesów odwoławczych lub skargowych;</w:t>
      </w:r>
    </w:p>
    <w:p w14:paraId="5E241BAC" w14:textId="77777777" w:rsidR="00617B03" w:rsidRPr="00617B03" w:rsidRDefault="00617B03" w:rsidP="00617B03">
      <w:pPr>
        <w:numPr>
          <w:ilvl w:val="0"/>
          <w:numId w:val="21"/>
        </w:numPr>
        <w:suppressAutoHyphens w:val="0"/>
        <w:spacing w:after="0" w:line="240" w:lineRule="auto"/>
        <w:ind w:left="567" w:hanging="283"/>
        <w:jc w:val="left"/>
        <w:rPr>
          <w:rFonts w:eastAsia="Times New Roman"/>
          <w:bCs/>
          <w:color w:val="auto"/>
          <w:kern w:val="0"/>
          <w14:ligatures w14:val="none"/>
        </w:rPr>
      </w:pPr>
      <w:r w:rsidRPr="00617B03">
        <w:rPr>
          <w:rFonts w:eastAsia="Times New Roman"/>
          <w:bCs/>
          <w:color w:val="auto"/>
          <w:kern w:val="0"/>
          <w14:ligatures w14:val="none"/>
        </w:rPr>
        <w:t>szczególnie uzasadnionych trudności w pozyskiwaniu materiałów wyjściowych niezbędnych dla prawidłowej realizacji Umowy;</w:t>
      </w:r>
    </w:p>
    <w:p w14:paraId="2A4670C0" w14:textId="77777777" w:rsidR="00617B03" w:rsidRPr="00617B03" w:rsidRDefault="00617B03" w:rsidP="00617B03">
      <w:pPr>
        <w:numPr>
          <w:ilvl w:val="0"/>
          <w:numId w:val="21"/>
        </w:numPr>
        <w:suppressAutoHyphens w:val="0"/>
        <w:spacing w:after="0" w:line="240" w:lineRule="auto"/>
        <w:ind w:left="567" w:hanging="283"/>
        <w:jc w:val="left"/>
        <w:rPr>
          <w:rFonts w:eastAsia="Times New Roman"/>
          <w:bCs/>
          <w:color w:val="auto"/>
          <w:kern w:val="0"/>
          <w14:ligatures w14:val="none"/>
        </w:rPr>
      </w:pPr>
      <w:r w:rsidRPr="00617B03">
        <w:rPr>
          <w:rFonts w:eastAsia="Times New Roman"/>
          <w:bCs/>
          <w:color w:val="auto"/>
          <w:kern w:val="0"/>
          <w14:ligatures w14:val="none"/>
        </w:rPr>
        <w:t xml:space="preserve">objęcia zasobów, tworów i składników przyrody jedną z form przewidzianych w ustawie </w:t>
      </w:r>
      <w:r w:rsidRPr="00617B03">
        <w:rPr>
          <w:rFonts w:eastAsia="Times New Roman"/>
          <w:bCs/>
          <w:color w:val="auto"/>
          <w:kern w:val="0"/>
          <w14:ligatures w14:val="none"/>
        </w:rPr>
        <w:br/>
        <w:t>o ochronie przyrody, zmiana ich granic lub Przedmiotu ochrony;</w:t>
      </w:r>
    </w:p>
    <w:p w14:paraId="6B60325D" w14:textId="77777777" w:rsidR="00617B03" w:rsidRPr="00617B03" w:rsidRDefault="00617B03" w:rsidP="00617B03">
      <w:pPr>
        <w:numPr>
          <w:ilvl w:val="0"/>
          <w:numId w:val="21"/>
        </w:numPr>
        <w:suppressAutoHyphens w:val="0"/>
        <w:spacing w:after="0" w:line="240" w:lineRule="auto"/>
        <w:ind w:left="567" w:hanging="283"/>
        <w:jc w:val="left"/>
        <w:rPr>
          <w:rFonts w:eastAsia="Times New Roman"/>
          <w:bCs/>
          <w:color w:val="auto"/>
          <w:kern w:val="0"/>
          <w14:ligatures w14:val="none"/>
        </w:rPr>
      </w:pPr>
      <w:r w:rsidRPr="00617B03">
        <w:rPr>
          <w:rFonts w:eastAsia="Times New Roman"/>
          <w:bCs/>
          <w:color w:val="auto"/>
          <w:kern w:val="0"/>
          <w14:ligatures w14:val="none"/>
        </w:rPr>
        <w:t>odkrycia zabytku lub wprowadzenia istotnej dla przedsięwzięcia zmiany formy jego ochrony;</w:t>
      </w:r>
    </w:p>
    <w:p w14:paraId="647917F6" w14:textId="77777777" w:rsidR="00617B03" w:rsidRPr="00617B03" w:rsidRDefault="00617B03" w:rsidP="00617B03">
      <w:pPr>
        <w:numPr>
          <w:ilvl w:val="0"/>
          <w:numId w:val="21"/>
        </w:numPr>
        <w:suppressAutoHyphens w:val="0"/>
        <w:spacing w:after="0" w:line="240" w:lineRule="auto"/>
        <w:ind w:left="567" w:hanging="283"/>
        <w:jc w:val="left"/>
        <w:rPr>
          <w:rFonts w:eastAsia="Times New Roman"/>
          <w:bCs/>
          <w:color w:val="auto"/>
          <w:kern w:val="0"/>
          <w14:ligatures w14:val="none"/>
        </w:rPr>
      </w:pPr>
      <w:r w:rsidRPr="00617B03">
        <w:rPr>
          <w:rFonts w:eastAsia="Times New Roman"/>
          <w:bCs/>
          <w:color w:val="auto"/>
          <w:kern w:val="0"/>
          <w14:ligatures w14:val="none"/>
        </w:rPr>
        <w:lastRenderedPageBreak/>
        <w:t>przekroczenia 2 miesięcznego terminu na zawarcie przez Zamawiającego Umów z gestorami sieci, liczonych od dnia następnego po dniu wpłynięcia od Wykonawcy do Zamawiającego pisma zawierającego propozycję podpisania Umowy z Gestorem jako jedynego warunku uzgodnienia dokumentacji.</w:t>
      </w:r>
    </w:p>
    <w:p w14:paraId="795E7E62" w14:textId="77777777" w:rsidR="00617B03" w:rsidRDefault="00617B03" w:rsidP="00617B03">
      <w:pPr>
        <w:spacing w:after="59" w:line="240" w:lineRule="auto"/>
        <w:ind w:left="0" w:firstLine="0"/>
      </w:pPr>
    </w:p>
    <w:p w14:paraId="579CB1A1" w14:textId="2BEBE761" w:rsidR="00B72619" w:rsidRDefault="002B184D" w:rsidP="00617B03">
      <w:pPr>
        <w:pStyle w:val="Akapitzlist"/>
        <w:numPr>
          <w:ilvl w:val="0"/>
          <w:numId w:val="11"/>
        </w:numPr>
        <w:spacing w:afterLines="24" w:after="57"/>
        <w:ind w:left="782" w:right="40" w:hanging="357"/>
      </w:pPr>
      <w:r>
        <w:t>Strony mają prawo do żądania zmiany wynagrodzenia należnego z tytułu realizacji umowy w przypadku zmiany sposobu przeprowadzenia robót, konieczności wykonania robót dodatkowych nie objętych projektem, ograniczeniem zakresu robót lub wprowadzeniem robót zamiennych, Wykonawca wykona wycenę robót wynikających ze zmiany sposobu prowadzenia robót oraz robót zamiennych w formie kosztorysu. Wykonawca powinien przedłożyć do akceptacji Inspektora nadzoru konserwatorskiego kalkulację ceny jednostkowej tych robót. Przedstawiona kalkulacja będzie również zweryfikowana przez DWKZ  a kwota wynikająca z kalkulacji podlega negocjacjom z Zamawiającym.</w:t>
      </w:r>
    </w:p>
    <w:p w14:paraId="31574515" w14:textId="77777777" w:rsidR="00B72619" w:rsidRDefault="002B184D" w:rsidP="00617B03">
      <w:pPr>
        <w:numPr>
          <w:ilvl w:val="0"/>
          <w:numId w:val="11"/>
        </w:numPr>
        <w:spacing w:afterLines="24" w:after="57"/>
        <w:ind w:left="782" w:right="40" w:hanging="357"/>
      </w:pPr>
      <w: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p>
    <w:p w14:paraId="7C01F710" w14:textId="77777777" w:rsidR="00B72619" w:rsidRDefault="002B184D" w:rsidP="00617B03">
      <w:pPr>
        <w:numPr>
          <w:ilvl w:val="0"/>
          <w:numId w:val="11"/>
        </w:numPr>
        <w:spacing w:afterLines="24" w:after="57"/>
        <w:ind w:left="782" w:right="40" w:hanging="357"/>
      </w:pPr>
      <w:r>
        <w:t xml:space="preserve">Podstawą dokonania zmian, o których mowa w ust. 1 - 3 będzie protokół konieczności zatwierdzony przez Zamawiającego i Wykonawcę opisujący potrzebę zmiany terminu realizacji umowy lub zmiany sposobu realizacji świadczenia. Z inicjatywą sporządzenia aneksu do umowy może wystąpić Zamawiający jak i Wykonawca. Zamawiający zobowiązany będzie w takiej sytuacji do sporządzenia uzasadnienia do zawarcia aneksu umowy. </w:t>
      </w:r>
    </w:p>
    <w:p w14:paraId="7270291B" w14:textId="77777777" w:rsidR="00B72619" w:rsidRDefault="002B184D" w:rsidP="00617B03">
      <w:pPr>
        <w:numPr>
          <w:ilvl w:val="0"/>
          <w:numId w:val="11"/>
        </w:numPr>
        <w:spacing w:afterLines="24" w:after="57"/>
        <w:ind w:left="782" w:right="40" w:hanging="357"/>
      </w:pPr>
      <w:r>
        <w:t xml:space="preserve">Zmiany umowy wymagają zachowania formy pisemnej pod rygorem nieważności. </w:t>
      </w:r>
    </w:p>
    <w:p w14:paraId="53E5DA3B" w14:textId="77777777" w:rsidR="00B72619" w:rsidRDefault="002B184D" w:rsidP="00617B03">
      <w:pPr>
        <w:numPr>
          <w:ilvl w:val="0"/>
          <w:numId w:val="11"/>
        </w:numPr>
        <w:spacing w:afterLines="24" w:after="57"/>
        <w:ind w:left="782" w:right="40" w:hanging="357"/>
      </w:pPr>
      <w:r>
        <w:t xml:space="preserve">Siłą wyższą, o której mowa w niniejszym paragrafie jest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33F1F927" w14:textId="77777777" w:rsidR="00B72619" w:rsidRDefault="002B184D">
      <w:pPr>
        <w:spacing w:after="0" w:line="259" w:lineRule="auto"/>
        <w:ind w:left="283" w:firstLine="0"/>
        <w:jc w:val="center"/>
      </w:pPr>
      <w:r>
        <w:t xml:space="preserve"> </w:t>
      </w:r>
    </w:p>
    <w:p w14:paraId="64F02056" w14:textId="77777777" w:rsidR="00B72619" w:rsidRDefault="002B184D">
      <w:pPr>
        <w:spacing w:after="9"/>
        <w:ind w:left="315" w:right="73" w:hanging="10"/>
        <w:jc w:val="center"/>
      </w:pPr>
      <w:r>
        <w:t xml:space="preserve">§ 11 </w:t>
      </w:r>
    </w:p>
    <w:p w14:paraId="6B1574E8" w14:textId="77777777" w:rsidR="00B72619" w:rsidRDefault="002B184D">
      <w:pPr>
        <w:pStyle w:val="Nagwek1"/>
        <w:spacing w:after="5"/>
        <w:ind w:left="246" w:right="2"/>
      </w:pPr>
      <w:r>
        <w:t>ROZWIĄZYWANIE SPORÓW</w:t>
      </w:r>
      <w:r>
        <w:rPr>
          <w:b w:val="0"/>
        </w:rPr>
        <w:t xml:space="preserve"> </w:t>
      </w:r>
    </w:p>
    <w:p w14:paraId="3132D72D" w14:textId="77777777" w:rsidR="00B72619" w:rsidRDefault="002B184D" w:rsidP="00617B03">
      <w:pPr>
        <w:numPr>
          <w:ilvl w:val="0"/>
          <w:numId w:val="14"/>
        </w:numPr>
        <w:ind w:left="782" w:right="40" w:hanging="357"/>
      </w:pPr>
      <w:r>
        <w:t xml:space="preserve">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 </w:t>
      </w:r>
    </w:p>
    <w:p w14:paraId="0675AC99" w14:textId="77777777" w:rsidR="00B72619" w:rsidRDefault="002B184D">
      <w:pPr>
        <w:numPr>
          <w:ilvl w:val="0"/>
          <w:numId w:val="14"/>
        </w:numPr>
        <w:ind w:right="38" w:hanging="360"/>
      </w:pPr>
      <w:r>
        <w:t xml:space="preserve">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 prowadzonych przy Sądzie Okręgowym we Wrocławiu. Postępowanie mediacyjne może 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 proporcji po 50 % każda.  </w:t>
      </w:r>
    </w:p>
    <w:p w14:paraId="6B6B157D" w14:textId="77777777" w:rsidR="00B72619" w:rsidRDefault="002B184D">
      <w:pPr>
        <w:numPr>
          <w:ilvl w:val="0"/>
          <w:numId w:val="14"/>
        </w:numPr>
        <w:ind w:right="38" w:hanging="360"/>
      </w:pPr>
      <w:r>
        <w:t xml:space="preserve">W przypadku nie zawarcia ugody w terminie określonym, w treści ust. 2 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postępowania koncyliacyjnego Strony pokrywają w proporcji po 50 % każda.  </w:t>
      </w:r>
    </w:p>
    <w:p w14:paraId="06244730" w14:textId="77777777" w:rsidR="00B72619" w:rsidRDefault="002B184D">
      <w:pPr>
        <w:numPr>
          <w:ilvl w:val="0"/>
          <w:numId w:val="14"/>
        </w:numPr>
        <w:spacing w:after="0"/>
        <w:ind w:right="38" w:hanging="360"/>
      </w:pPr>
      <w:r>
        <w:t xml:space="preserve">W przypadku braku ugodowego rozstrzygnięcia sporu o których mowa w treści ust. 1-4, każda ze Stron może dochodzić swoich roszczeń na drodze postępowania sądowego przez Sądem Powszechnym miejscowo i rzeczowo właściwy dla siedziby Zamawiającego. </w:t>
      </w:r>
    </w:p>
    <w:p w14:paraId="38CBA9C5" w14:textId="77777777" w:rsidR="00B72619" w:rsidRDefault="002B184D">
      <w:pPr>
        <w:spacing w:after="0" w:line="259" w:lineRule="auto"/>
        <w:ind w:left="283" w:firstLine="0"/>
        <w:jc w:val="center"/>
      </w:pPr>
      <w:r>
        <w:rPr>
          <w:b/>
        </w:rPr>
        <w:t xml:space="preserve"> </w:t>
      </w:r>
    </w:p>
    <w:p w14:paraId="783CC048" w14:textId="77777777" w:rsidR="00B72619" w:rsidRDefault="002B184D">
      <w:pPr>
        <w:pStyle w:val="Nagwek1"/>
        <w:spacing w:after="5"/>
        <w:ind w:left="246" w:right="4"/>
      </w:pPr>
      <w:r>
        <w:lastRenderedPageBreak/>
        <w:t xml:space="preserve">§ 12 POSTANOWIENIA KOŃCOWE </w:t>
      </w:r>
    </w:p>
    <w:p w14:paraId="4DA98291" w14:textId="06D83A68" w:rsidR="00B72619" w:rsidRDefault="002B184D">
      <w:pPr>
        <w:numPr>
          <w:ilvl w:val="0"/>
          <w:numId w:val="15"/>
        </w:numPr>
        <w:ind w:right="38" w:hanging="348"/>
      </w:pPr>
      <w:r>
        <w:t xml:space="preserve">W sprawach nieuregulowanych niniejszą Umową mają zastosowanie przepisy kodeksu cywilnego, </w:t>
      </w:r>
      <w:r w:rsidR="005660D5">
        <w:t>p</w:t>
      </w:r>
      <w:r>
        <w:t xml:space="preserve">rawa budowlanego i przepisów wykonawczych. </w:t>
      </w:r>
    </w:p>
    <w:p w14:paraId="7B02CA9E" w14:textId="77777777" w:rsidR="00B72619" w:rsidRDefault="002B184D">
      <w:pPr>
        <w:numPr>
          <w:ilvl w:val="0"/>
          <w:numId w:val="15"/>
        </w:numPr>
        <w:ind w:right="38" w:hanging="348"/>
      </w:pPr>
      <w:r>
        <w:t xml:space="preserve">Sprawy sporne rozstrzygane będą przez sąd powszechny właściwy dla siedziby Zamawiającego. </w:t>
      </w:r>
    </w:p>
    <w:p w14:paraId="3523F65A" w14:textId="77777777" w:rsidR="00B72619" w:rsidRDefault="002B184D">
      <w:pPr>
        <w:numPr>
          <w:ilvl w:val="0"/>
          <w:numId w:val="15"/>
        </w:numPr>
        <w:ind w:right="38" w:hanging="348"/>
      </w:pPr>
      <w:r>
        <w:t xml:space="preserve">Integralną część umowy stanowią: </w:t>
      </w:r>
    </w:p>
    <w:p w14:paraId="3FAEA45A" w14:textId="77777777" w:rsidR="00B72619" w:rsidRDefault="002B184D">
      <w:pPr>
        <w:pStyle w:val="Bezodstpw"/>
        <w:ind w:left="1416" w:firstLine="0"/>
        <w:jc w:val="left"/>
      </w:pPr>
      <w:r>
        <w:t xml:space="preserve">1) oferta Wykonawcy, </w:t>
      </w:r>
      <w:r>
        <w:br/>
        <w:t>2) dokumentacja  konserwatorska.</w:t>
      </w:r>
    </w:p>
    <w:p w14:paraId="29E3D961" w14:textId="77777777" w:rsidR="00B72619" w:rsidRDefault="002B184D">
      <w:pPr>
        <w:ind w:left="629" w:right="38" w:firstLine="0"/>
      </w:pPr>
      <w:r>
        <w:t>4.</w:t>
      </w:r>
      <w:r>
        <w:rPr>
          <w:rFonts w:ascii="Arial" w:eastAsia="Arial" w:hAnsi="Arial" w:cs="Arial"/>
        </w:rPr>
        <w:t xml:space="preserve"> </w:t>
      </w:r>
      <w:r>
        <w:t xml:space="preserve">Umowę sporządzono w dwóch jednobrzmiących egzemplarzach, po jednym dla każdej ze Stron. </w:t>
      </w:r>
    </w:p>
    <w:p w14:paraId="2517190F" w14:textId="77777777" w:rsidR="00B72619" w:rsidRDefault="002B184D">
      <w:pPr>
        <w:spacing w:after="0" w:line="259" w:lineRule="auto"/>
        <w:ind w:left="284" w:firstLine="0"/>
        <w:jc w:val="left"/>
      </w:pPr>
      <w:r>
        <w:rPr>
          <w:b/>
        </w:rPr>
        <w:t xml:space="preserve"> </w:t>
      </w:r>
    </w:p>
    <w:p w14:paraId="02291E7C" w14:textId="77777777" w:rsidR="00B72619" w:rsidRDefault="002B184D">
      <w:pPr>
        <w:spacing w:after="0" w:line="259" w:lineRule="auto"/>
        <w:ind w:left="284" w:firstLine="0"/>
        <w:jc w:val="left"/>
      </w:pPr>
      <w:r>
        <w:rPr>
          <w:b/>
        </w:rPr>
        <w:t xml:space="preserve"> </w:t>
      </w:r>
    </w:p>
    <w:p w14:paraId="7E8319D7" w14:textId="77777777" w:rsidR="00B72619" w:rsidRDefault="002B184D">
      <w:pPr>
        <w:spacing w:after="21"/>
        <w:ind w:left="279" w:hanging="10"/>
        <w:jc w:val="left"/>
      </w:pPr>
      <w:r>
        <w:rPr>
          <w:b/>
        </w:rPr>
        <w:t xml:space="preserve">                    ZAMAWIAJĄCY                                                                                            WYKONAWCA </w:t>
      </w:r>
    </w:p>
    <w:p w14:paraId="0683400D" w14:textId="77777777" w:rsidR="00B72619" w:rsidRDefault="002B184D">
      <w:pPr>
        <w:spacing w:after="0" w:line="259" w:lineRule="auto"/>
        <w:ind w:left="284" w:firstLine="0"/>
        <w:jc w:val="left"/>
      </w:pPr>
      <w:r>
        <w:rPr>
          <w:b/>
        </w:rPr>
        <w:t xml:space="preserve"> </w:t>
      </w:r>
    </w:p>
    <w:p w14:paraId="743CEF56" w14:textId="77777777" w:rsidR="00B72619" w:rsidRDefault="002B184D">
      <w:pPr>
        <w:spacing w:after="0" w:line="259" w:lineRule="auto"/>
        <w:ind w:left="284" w:firstLine="0"/>
        <w:jc w:val="left"/>
      </w:pPr>
      <w:r>
        <w:rPr>
          <w:b/>
        </w:rPr>
        <w:t xml:space="preserve"> </w:t>
      </w:r>
    </w:p>
    <w:p w14:paraId="60B6B46B" w14:textId="77777777" w:rsidR="00B72619" w:rsidRDefault="002B184D">
      <w:pPr>
        <w:spacing w:after="0" w:line="259" w:lineRule="auto"/>
        <w:ind w:left="284" w:firstLine="0"/>
        <w:jc w:val="left"/>
      </w:pPr>
      <w:r>
        <w:rPr>
          <w:b/>
        </w:rPr>
        <w:t xml:space="preserve"> </w:t>
      </w:r>
    </w:p>
    <w:p w14:paraId="5C346894" w14:textId="77777777" w:rsidR="00B72619" w:rsidRDefault="002B184D">
      <w:pPr>
        <w:spacing w:after="0" w:line="259" w:lineRule="auto"/>
        <w:ind w:left="284" w:firstLine="0"/>
        <w:jc w:val="left"/>
      </w:pPr>
      <w:r>
        <w:rPr>
          <w:b/>
        </w:rPr>
        <w:t xml:space="preserve"> </w:t>
      </w:r>
    </w:p>
    <w:p w14:paraId="619CCB55" w14:textId="77777777" w:rsidR="00B72619" w:rsidRDefault="002B184D">
      <w:pPr>
        <w:spacing w:after="0" w:line="259" w:lineRule="auto"/>
        <w:ind w:left="284" w:firstLine="0"/>
        <w:jc w:val="left"/>
      </w:pPr>
      <w:r>
        <w:rPr>
          <w:b/>
        </w:rPr>
        <w:t xml:space="preserve"> </w:t>
      </w:r>
    </w:p>
    <w:p w14:paraId="5731665A" w14:textId="77777777" w:rsidR="00B72619" w:rsidRDefault="002B184D">
      <w:pPr>
        <w:ind w:left="284" w:right="38" w:firstLine="0"/>
      </w:pPr>
      <w:r>
        <w:t xml:space="preserve">     ……………….................………………                                                                ………………..................……………..                                  </w:t>
      </w:r>
    </w:p>
    <w:p w14:paraId="1D3068CF" w14:textId="77777777" w:rsidR="00B72619" w:rsidRDefault="002B184D">
      <w:pPr>
        <w:spacing w:after="0" w:line="259" w:lineRule="auto"/>
        <w:ind w:left="284" w:firstLine="0"/>
        <w:jc w:val="left"/>
      </w:pPr>
      <w:r>
        <w:t xml:space="preserve"> </w:t>
      </w:r>
    </w:p>
    <w:sectPr w:rsidR="00B72619">
      <w:footerReference w:type="even" r:id="rId10"/>
      <w:footerReference w:type="default" r:id="rId11"/>
      <w:footerReference w:type="first" r:id="rId12"/>
      <w:pgSz w:w="11906" w:h="16838"/>
      <w:pgMar w:top="693" w:right="939" w:bottom="877" w:left="994" w:header="0" w:footer="547"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411F0" w14:textId="77777777" w:rsidR="00585337" w:rsidRDefault="00585337">
      <w:pPr>
        <w:spacing w:after="0" w:line="240" w:lineRule="auto"/>
      </w:pPr>
      <w:r>
        <w:separator/>
      </w:r>
    </w:p>
  </w:endnote>
  <w:endnote w:type="continuationSeparator" w:id="0">
    <w:p w14:paraId="10D24350" w14:textId="77777777" w:rsidR="00585337" w:rsidRDefault="0058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51E2" w14:textId="77777777" w:rsidR="00B72619" w:rsidRDefault="002B184D">
    <w:pPr>
      <w:spacing w:after="0" w:line="259" w:lineRule="auto"/>
      <w:ind w:left="233" w:firstLine="0"/>
      <w:jc w:val="center"/>
    </w:pPr>
    <w:r>
      <w:rPr>
        <w:sz w:val="20"/>
      </w:rPr>
      <w:t xml:space="preserve">str. </w:t>
    </w:r>
    <w:r>
      <w:rPr>
        <w:sz w:val="20"/>
      </w:rPr>
      <w:fldChar w:fldCharType="begin"/>
    </w:r>
    <w:r>
      <w:rPr>
        <w:sz w:val="20"/>
      </w:rPr>
      <w:instrText xml:space="preserve"> PAGE </w:instrText>
    </w:r>
    <w:r>
      <w:rPr>
        <w:sz w:val="20"/>
      </w:rPr>
      <w:fldChar w:fldCharType="separate"/>
    </w:r>
    <w:r>
      <w:rPr>
        <w:sz w:val="20"/>
      </w:rPr>
      <w:t>0</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17EA" w14:textId="77777777" w:rsidR="00B72619" w:rsidRDefault="002B184D">
    <w:pPr>
      <w:spacing w:after="0" w:line="259" w:lineRule="auto"/>
      <w:ind w:left="233" w:firstLine="0"/>
      <w:jc w:val="center"/>
    </w:pPr>
    <w:r>
      <w:rPr>
        <w:sz w:val="20"/>
      </w:rPr>
      <w:t xml:space="preserve">str. </w:t>
    </w:r>
    <w:r>
      <w:rPr>
        <w:sz w:val="20"/>
      </w:rPr>
      <w:fldChar w:fldCharType="begin"/>
    </w:r>
    <w:r>
      <w:rPr>
        <w:sz w:val="20"/>
      </w:rPr>
      <w:instrText xml:space="preserve"> PAGE </w:instrText>
    </w:r>
    <w:r>
      <w:rPr>
        <w:sz w:val="20"/>
      </w:rPr>
      <w:fldChar w:fldCharType="separate"/>
    </w:r>
    <w:r>
      <w:rPr>
        <w:sz w:val="20"/>
      </w:rPr>
      <w:t>9</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DB9A" w14:textId="77777777" w:rsidR="00B72619" w:rsidRDefault="002B184D">
    <w:pPr>
      <w:spacing w:after="0" w:line="259" w:lineRule="auto"/>
      <w:ind w:left="233" w:firstLine="0"/>
      <w:jc w:val="center"/>
    </w:pPr>
    <w:r>
      <w:rPr>
        <w:sz w:val="20"/>
      </w:rPr>
      <w:t xml:space="preserve">str. </w:t>
    </w:r>
    <w:r>
      <w:rPr>
        <w:sz w:val="20"/>
      </w:rPr>
      <w:fldChar w:fldCharType="begin"/>
    </w:r>
    <w:r>
      <w:rPr>
        <w:sz w:val="20"/>
      </w:rPr>
      <w:instrText xml:space="preserve"> PAGE </w:instrText>
    </w:r>
    <w:r>
      <w:rPr>
        <w:sz w:val="20"/>
      </w:rPr>
      <w:fldChar w:fldCharType="separate"/>
    </w:r>
    <w:r>
      <w:rPr>
        <w:sz w:val="20"/>
      </w:rPr>
      <w:t>9</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EA1F" w14:textId="77777777" w:rsidR="00585337" w:rsidRDefault="00585337">
      <w:pPr>
        <w:spacing w:after="0" w:line="240" w:lineRule="auto"/>
      </w:pPr>
      <w:r>
        <w:separator/>
      </w:r>
    </w:p>
  </w:footnote>
  <w:footnote w:type="continuationSeparator" w:id="0">
    <w:p w14:paraId="0DF02963" w14:textId="77777777" w:rsidR="00585337" w:rsidRDefault="00585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2A1"/>
    <w:multiLevelType w:val="multilevel"/>
    <w:tmpl w:val="AF9C88C2"/>
    <w:lvl w:ilvl="0">
      <w:start w:val="1"/>
      <w:numFmt w:val="decimal"/>
      <w:lvlText w:val="%1."/>
      <w:lvlJc w:val="left"/>
      <w:pPr>
        <w:tabs>
          <w:tab w:val="num" w:pos="0"/>
        </w:tabs>
        <w:ind w:left="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2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5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7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5106CF3"/>
    <w:multiLevelType w:val="hybridMultilevel"/>
    <w:tmpl w:val="5A0A860C"/>
    <w:lvl w:ilvl="0" w:tplc="25628AD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6147D6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B4FA3"/>
    <w:multiLevelType w:val="multilevel"/>
    <w:tmpl w:val="F0081AA6"/>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4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6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3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9C21020"/>
    <w:multiLevelType w:val="multilevel"/>
    <w:tmpl w:val="4FC21F40"/>
    <w:lvl w:ilvl="0">
      <w:start w:val="1"/>
      <w:numFmt w:val="decimal"/>
      <w:lvlText w:val="%1."/>
      <w:lvlJc w:val="left"/>
      <w:pPr>
        <w:ind w:left="360" w:hanging="360"/>
      </w:pPr>
    </w:lvl>
    <w:lvl w:ilvl="1">
      <w:start w:val="1"/>
      <w:numFmt w:val="lowerLetter"/>
      <w:lvlText w:val="%2)"/>
      <w:lvlJc w:val="left"/>
      <w:pPr>
        <w:ind w:left="792" w:hanging="432"/>
      </w:pPr>
      <w:rPr>
        <w:rFonts w:hint="default"/>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91C01"/>
    <w:multiLevelType w:val="multilevel"/>
    <w:tmpl w:val="FB7EDD2E"/>
    <w:lvl w:ilvl="0">
      <w:start w:val="1"/>
      <w:numFmt w:val="decimal"/>
      <w:lvlText w:val="%1."/>
      <w:lvlJc w:val="left"/>
      <w:pPr>
        <w:tabs>
          <w:tab w:val="num" w:pos="0"/>
        </w:tabs>
        <w:ind w:left="64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36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0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0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2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24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96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6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0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11F64A33"/>
    <w:multiLevelType w:val="hybridMultilevel"/>
    <w:tmpl w:val="9D3ECB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8F3CEE"/>
    <w:multiLevelType w:val="hybridMultilevel"/>
    <w:tmpl w:val="78364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AD0FFF"/>
    <w:multiLevelType w:val="multilevel"/>
    <w:tmpl w:val="7C3A2834"/>
    <w:lvl w:ilvl="0">
      <w:start w:val="1"/>
      <w:numFmt w:val="decimal"/>
      <w:lvlText w:val="%1."/>
      <w:lvlJc w:val="left"/>
      <w:pPr>
        <w:tabs>
          <w:tab w:val="num" w:pos="0"/>
        </w:tabs>
        <w:ind w:left="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99" w:firstLine="0"/>
      </w:pPr>
      <w:rPr>
        <w:rFonts w:asciiTheme="minorHAnsi" w:eastAsia="Times New Roman" w:hAnsiTheme="minorHAnsi" w:cstheme="minorHAnsi" w:hint="default"/>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2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5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7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2C655946"/>
    <w:multiLevelType w:val="multilevel"/>
    <w:tmpl w:val="3F04EC4E"/>
    <w:lvl w:ilvl="0">
      <w:start w:val="1"/>
      <w:numFmt w:val="decimal"/>
      <w:lvlText w:val="%1."/>
      <w:lvlJc w:val="left"/>
      <w:pPr>
        <w:tabs>
          <w:tab w:val="num" w:pos="0"/>
        </w:tabs>
        <w:ind w:left="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2D531306"/>
    <w:multiLevelType w:val="multilevel"/>
    <w:tmpl w:val="EA684A7C"/>
    <w:lvl w:ilvl="0">
      <w:start w:val="1"/>
      <w:numFmt w:val="decimal"/>
      <w:lvlText w:val="%1."/>
      <w:lvlJc w:val="left"/>
      <w:pPr>
        <w:tabs>
          <w:tab w:val="num" w:pos="0"/>
        </w:tabs>
        <w:ind w:left="7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2D876176"/>
    <w:multiLevelType w:val="multilevel"/>
    <w:tmpl w:val="E896560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12421"/>
    <w:multiLevelType w:val="multilevel"/>
    <w:tmpl w:val="7674CF84"/>
    <w:lvl w:ilvl="0">
      <w:start w:val="1"/>
      <w:numFmt w:val="lowerLetter"/>
      <w:lvlText w:val="%1)"/>
      <w:lvlJc w:val="left"/>
      <w:pPr>
        <w:tabs>
          <w:tab w:val="num" w:pos="0"/>
        </w:tabs>
        <w:ind w:left="13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40985AEC"/>
    <w:multiLevelType w:val="multilevel"/>
    <w:tmpl w:val="924E3E08"/>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7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4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16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8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60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3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4E140C41"/>
    <w:multiLevelType w:val="multilevel"/>
    <w:tmpl w:val="981E55DA"/>
    <w:lvl w:ilvl="0">
      <w:start w:val="1"/>
      <w:numFmt w:val="decimal"/>
      <w:lvlText w:val="%1."/>
      <w:lvlJc w:val="left"/>
      <w:pPr>
        <w:tabs>
          <w:tab w:val="num" w:pos="0"/>
        </w:tabs>
        <w:ind w:left="5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9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1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3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51916AF0"/>
    <w:multiLevelType w:val="multilevel"/>
    <w:tmpl w:val="B44699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C1D0850"/>
    <w:multiLevelType w:val="multilevel"/>
    <w:tmpl w:val="1780D1CA"/>
    <w:lvl w:ilvl="0">
      <w:start w:val="1"/>
      <w:numFmt w:val="decimal"/>
      <w:lvlText w:val="%1."/>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61676B80"/>
    <w:multiLevelType w:val="multilevel"/>
    <w:tmpl w:val="D11467A6"/>
    <w:lvl w:ilvl="0">
      <w:start w:val="1"/>
      <w:numFmt w:val="decimal"/>
      <w:lvlText w:val="%1."/>
      <w:lvlJc w:val="left"/>
      <w:pPr>
        <w:tabs>
          <w:tab w:val="num" w:pos="0"/>
        </w:tabs>
        <w:ind w:left="64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63D363B6"/>
    <w:multiLevelType w:val="multilevel"/>
    <w:tmpl w:val="08CCDC64"/>
    <w:lvl w:ilvl="0">
      <w:start w:val="1"/>
      <w:numFmt w:val="decimal"/>
      <w:lvlText w:val="%1."/>
      <w:lvlJc w:val="left"/>
      <w:pPr>
        <w:tabs>
          <w:tab w:val="num" w:pos="0"/>
        </w:tabs>
        <w:ind w:left="56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16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8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0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6F363082"/>
    <w:multiLevelType w:val="multilevel"/>
    <w:tmpl w:val="4FC21F40"/>
    <w:lvl w:ilvl="0">
      <w:start w:val="1"/>
      <w:numFmt w:val="decimal"/>
      <w:lvlText w:val="%1."/>
      <w:lvlJc w:val="left"/>
      <w:pPr>
        <w:ind w:left="360" w:hanging="360"/>
      </w:pPr>
    </w:lvl>
    <w:lvl w:ilvl="1">
      <w:start w:val="1"/>
      <w:numFmt w:val="lowerLetter"/>
      <w:lvlText w:val="%2)"/>
      <w:lvlJc w:val="left"/>
      <w:pPr>
        <w:ind w:left="792" w:hanging="432"/>
      </w:pPr>
      <w:rPr>
        <w:rFonts w:hint="default"/>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C12126"/>
    <w:multiLevelType w:val="multilevel"/>
    <w:tmpl w:val="CDD60420"/>
    <w:lvl w:ilvl="0">
      <w:start w:val="1"/>
      <w:numFmt w:val="decimal"/>
      <w:lvlText w:val="%1."/>
      <w:lvlJc w:val="left"/>
      <w:pPr>
        <w:tabs>
          <w:tab w:val="num" w:pos="0"/>
        </w:tabs>
        <w:ind w:left="6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7ACF256E"/>
    <w:multiLevelType w:val="multilevel"/>
    <w:tmpl w:val="2EFCE380"/>
    <w:lvl w:ilvl="0">
      <w:start w:val="1"/>
      <w:numFmt w:val="decimal"/>
      <w:lvlText w:val="%1."/>
      <w:lvlJc w:val="left"/>
      <w:pPr>
        <w:tabs>
          <w:tab w:val="num" w:pos="0"/>
        </w:tabs>
        <w:ind w:left="56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7F8734BA"/>
    <w:multiLevelType w:val="multilevel"/>
    <w:tmpl w:val="EF3C926A"/>
    <w:lvl w:ilvl="0">
      <w:start w:val="3"/>
      <w:numFmt w:val="decimal"/>
      <w:lvlText w:val="%1."/>
      <w:lvlJc w:val="left"/>
      <w:pPr>
        <w:tabs>
          <w:tab w:val="num" w:pos="0"/>
        </w:tabs>
        <w:ind w:left="64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num w:numId="1">
    <w:abstractNumId w:val="20"/>
  </w:num>
  <w:num w:numId="2">
    <w:abstractNumId w:val="19"/>
  </w:num>
  <w:num w:numId="3">
    <w:abstractNumId w:val="16"/>
  </w:num>
  <w:num w:numId="4">
    <w:abstractNumId w:val="2"/>
  </w:num>
  <w:num w:numId="5">
    <w:abstractNumId w:val="8"/>
  </w:num>
  <w:num w:numId="6">
    <w:abstractNumId w:val="0"/>
  </w:num>
  <w:num w:numId="7">
    <w:abstractNumId w:val="7"/>
  </w:num>
  <w:num w:numId="8">
    <w:abstractNumId w:val="12"/>
  </w:num>
  <w:num w:numId="9">
    <w:abstractNumId w:val="17"/>
  </w:num>
  <w:num w:numId="10">
    <w:abstractNumId w:val="4"/>
  </w:num>
  <w:num w:numId="11">
    <w:abstractNumId w:val="13"/>
  </w:num>
  <w:num w:numId="12">
    <w:abstractNumId w:val="11"/>
  </w:num>
  <w:num w:numId="13">
    <w:abstractNumId w:val="21"/>
  </w:num>
  <w:num w:numId="14">
    <w:abstractNumId w:val="9"/>
  </w:num>
  <w:num w:numId="15">
    <w:abstractNumId w:val="15"/>
  </w:num>
  <w:num w:numId="16">
    <w:abstractNumId w:val="14"/>
  </w:num>
  <w:num w:numId="17">
    <w:abstractNumId w:val="18"/>
  </w:num>
  <w:num w:numId="18">
    <w:abstractNumId w:val="5"/>
  </w:num>
  <w:num w:numId="19">
    <w:abstractNumId w:val="6"/>
  </w:num>
  <w:num w:numId="20">
    <w:abstractNumId w:val="10"/>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19"/>
    <w:rsid w:val="00076FEB"/>
    <w:rsid w:val="00185866"/>
    <w:rsid w:val="002B184D"/>
    <w:rsid w:val="002E2EF5"/>
    <w:rsid w:val="002E3FA2"/>
    <w:rsid w:val="002E5D8A"/>
    <w:rsid w:val="002F2EB3"/>
    <w:rsid w:val="005660D5"/>
    <w:rsid w:val="00585337"/>
    <w:rsid w:val="005B3189"/>
    <w:rsid w:val="00617B03"/>
    <w:rsid w:val="00815E0C"/>
    <w:rsid w:val="0082004A"/>
    <w:rsid w:val="00912B97"/>
    <w:rsid w:val="00963B40"/>
    <w:rsid w:val="00A0598A"/>
    <w:rsid w:val="00A74B47"/>
    <w:rsid w:val="00B72619"/>
    <w:rsid w:val="00C536B6"/>
    <w:rsid w:val="00C6142F"/>
    <w:rsid w:val="00E05C35"/>
    <w:rsid w:val="00E410BF"/>
    <w:rsid w:val="00E97BD0"/>
    <w:rsid w:val="00EC2917"/>
    <w:rsid w:val="00F357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702F"/>
  <w15:docId w15:val="{48C71AD1-44EC-4799-8A94-4DE96B0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4" w:line="247" w:lineRule="auto"/>
      <w:ind w:left="654" w:hanging="37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0" w:line="259" w:lineRule="auto"/>
      <w:ind w:left="245"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Calibri" w:eastAsia="Calibri" w:hAnsi="Calibri" w:cs="Calibri"/>
      <w:b/>
      <w:color w:val="000000"/>
      <w:sz w:val="22"/>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E1269"/>
    <w:pPr>
      <w:ind w:left="720"/>
      <w:contextualSpacing/>
    </w:pPr>
  </w:style>
  <w:style w:type="paragraph" w:styleId="Bezodstpw">
    <w:name w:val="No Spacing"/>
    <w:uiPriority w:val="1"/>
    <w:qFormat/>
    <w:rsid w:val="00761EFF"/>
    <w:pPr>
      <w:ind w:left="654" w:hanging="370"/>
      <w:jc w:val="both"/>
    </w:pPr>
    <w:rPr>
      <w:rFonts w:ascii="Calibri" w:eastAsia="Calibri" w:hAnsi="Calibri" w:cs="Calibri"/>
      <w:color w:val="000000"/>
    </w:rPr>
  </w:style>
  <w:style w:type="paragraph" w:customStyle="1" w:styleId="Gwkaistopka">
    <w:name w:val="Główka i stopka"/>
    <w:basedOn w:val="Normalny"/>
    <w:qFormat/>
  </w:style>
  <w:style w:type="paragraph" w:styleId="Stopka">
    <w:name w:val="footer"/>
    <w:basedOn w:val="Gwkaistopka"/>
  </w:style>
  <w:style w:type="character" w:styleId="Hipercze">
    <w:name w:val="Hyperlink"/>
    <w:basedOn w:val="Domylnaczcionkaakapitu"/>
    <w:uiPriority w:val="99"/>
    <w:unhideWhenUsed/>
    <w:rsid w:val="002F2EB3"/>
    <w:rPr>
      <w:color w:val="0563C1" w:themeColor="hyperlink"/>
      <w:u w:val="single"/>
    </w:rPr>
  </w:style>
  <w:style w:type="character" w:styleId="Nierozpoznanawzmianka">
    <w:name w:val="Unresolved Mention"/>
    <w:basedOn w:val="Domylnaczcionkaakapitu"/>
    <w:uiPriority w:val="99"/>
    <w:semiHidden/>
    <w:unhideWhenUsed/>
    <w:rsid w:val="002F2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4772</Words>
  <Characters>28638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dc:description/>
  <cp:lastModifiedBy>Ewa Juszczak</cp:lastModifiedBy>
  <cp:revision>8</cp:revision>
  <dcterms:created xsi:type="dcterms:W3CDTF">2024-06-21T10:10:00Z</dcterms:created>
  <dcterms:modified xsi:type="dcterms:W3CDTF">2024-07-24T07:27:00Z</dcterms:modified>
  <dc:language>pl-PL</dc:language>
</cp:coreProperties>
</file>